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D7100" w:rsidRDefault="00C36158" w:rsidP="00C36158">
      <w:pPr>
        <w:tabs>
          <w:tab w:val="right" w:pos="3522"/>
        </w:tabs>
        <w:spacing w:after="0" w:line="240" w:lineRule="auto"/>
        <w:rPr>
          <w:rFonts w:cstheme="minorHAnsi"/>
          <w:lang w:val="en-US"/>
        </w:rPr>
      </w:pPr>
      <w:r w:rsidRPr="009D7100">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100">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7100">
        <w:rPr>
          <w:rFonts w:cstheme="minorHAnsi"/>
          <w:lang w:val="en-US"/>
        </w:rPr>
        <w:tab/>
      </w:r>
    </w:p>
    <w:p w:rsidR="00C36158" w:rsidRPr="009D7100" w:rsidRDefault="00C36158" w:rsidP="00C36158">
      <w:pPr>
        <w:spacing w:after="0" w:line="240" w:lineRule="auto"/>
        <w:jc w:val="right"/>
        <w:rPr>
          <w:rFonts w:cstheme="minorHAnsi"/>
          <w:sz w:val="20"/>
          <w:lang w:val="en-US"/>
        </w:rPr>
      </w:pPr>
    </w:p>
    <w:p w:rsidR="00C36158" w:rsidRPr="009D7100" w:rsidRDefault="00C36158" w:rsidP="00C36158">
      <w:pPr>
        <w:spacing w:after="0" w:line="240" w:lineRule="auto"/>
        <w:jc w:val="right"/>
        <w:rPr>
          <w:rFonts w:cstheme="minorHAnsi"/>
          <w:b/>
          <w:bCs/>
          <w:sz w:val="52"/>
          <w:szCs w:val="52"/>
          <w:lang w:val="en-US"/>
        </w:rPr>
      </w:pPr>
    </w:p>
    <w:p w:rsidR="00C36158" w:rsidRPr="00600838" w:rsidRDefault="00600838" w:rsidP="00C36158">
      <w:pPr>
        <w:spacing w:after="0" w:line="240" w:lineRule="auto"/>
        <w:ind w:left="4956"/>
        <w:jc w:val="right"/>
        <w:rPr>
          <w:rFonts w:ascii="Calibri" w:hAnsi="Calibri" w:cs="Calibri"/>
          <w:b/>
          <w:bCs/>
          <w:sz w:val="54"/>
          <w:szCs w:val="54"/>
          <w:lang w:val="en-US"/>
        </w:rPr>
      </w:pPr>
      <w:r w:rsidRPr="00600838">
        <w:rPr>
          <w:rFonts w:ascii="Calibri" w:hAnsi="Calibri" w:cs="Calibri"/>
          <w:b/>
          <w:bCs/>
          <w:sz w:val="54"/>
          <w:szCs w:val="54"/>
          <w:lang w:val="en-US"/>
        </w:rPr>
        <w:t>BLIND GUARDIAN</w:t>
      </w:r>
    </w:p>
    <w:p w:rsidR="00C36158" w:rsidRPr="009D7100" w:rsidRDefault="00C36158" w:rsidP="00C36158">
      <w:pPr>
        <w:spacing w:after="0" w:line="240" w:lineRule="auto"/>
        <w:ind w:left="4956"/>
        <w:jc w:val="right"/>
        <w:rPr>
          <w:rFonts w:ascii="Calibri" w:hAnsi="Calibri" w:cs="Calibri"/>
          <w:b/>
          <w:bCs/>
          <w:sz w:val="36"/>
          <w:szCs w:val="30"/>
          <w:lang w:val="en-US"/>
        </w:rPr>
      </w:pPr>
    </w:p>
    <w:p w:rsidR="00C36158" w:rsidRPr="009D7100" w:rsidRDefault="00C36158" w:rsidP="00C36158">
      <w:pPr>
        <w:spacing w:after="0" w:line="240" w:lineRule="auto"/>
        <w:ind w:left="4956"/>
        <w:jc w:val="right"/>
        <w:rPr>
          <w:rFonts w:ascii="Calibri" w:hAnsi="Calibri" w:cs="Calibri"/>
          <w:b/>
          <w:bCs/>
          <w:sz w:val="36"/>
          <w:szCs w:val="30"/>
          <w:lang w:val="en-US"/>
        </w:rPr>
      </w:pPr>
    </w:p>
    <w:p w:rsidR="00C36158" w:rsidRPr="009D7100" w:rsidRDefault="00C36158" w:rsidP="00C36158">
      <w:pPr>
        <w:spacing w:after="0" w:line="240" w:lineRule="auto"/>
        <w:ind w:left="4956"/>
        <w:jc w:val="right"/>
        <w:rPr>
          <w:rFonts w:ascii="Calibri" w:hAnsi="Calibri" w:cs="Calibri"/>
          <w:b/>
          <w:bCs/>
          <w:sz w:val="40"/>
          <w:szCs w:val="30"/>
          <w:lang w:val="en-US"/>
        </w:rPr>
      </w:pPr>
      <w:r w:rsidRPr="009D7100">
        <w:rPr>
          <w:rFonts w:ascii="Calibri" w:hAnsi="Calibri" w:cs="Calibri"/>
          <w:b/>
          <w:bCs/>
          <w:sz w:val="40"/>
          <w:szCs w:val="30"/>
          <w:lang w:val="en-US"/>
        </w:rPr>
        <w:t>»</w:t>
      </w:r>
      <w:r w:rsidR="00600838">
        <w:rPr>
          <w:rFonts w:ascii="Calibri" w:hAnsi="Calibri" w:cs="Calibri"/>
          <w:b/>
          <w:bCs/>
          <w:sz w:val="40"/>
          <w:szCs w:val="30"/>
          <w:lang w:val="en-US"/>
        </w:rPr>
        <w:t>The God Machine</w:t>
      </w:r>
      <w:r w:rsidRPr="009D7100">
        <w:rPr>
          <w:rFonts w:ascii="Calibri" w:hAnsi="Calibri" w:cs="Calibri"/>
          <w:b/>
          <w:bCs/>
          <w:sz w:val="40"/>
          <w:szCs w:val="30"/>
          <w:lang w:val="en-US"/>
        </w:rPr>
        <w:t>«</w:t>
      </w:r>
    </w:p>
    <w:p w:rsidR="00C36158" w:rsidRPr="009D7100" w:rsidRDefault="00C36158" w:rsidP="00C36158">
      <w:pPr>
        <w:spacing w:after="0" w:line="240" w:lineRule="auto"/>
        <w:ind w:left="4956"/>
        <w:jc w:val="right"/>
        <w:rPr>
          <w:rFonts w:ascii="Calibri" w:hAnsi="Calibri" w:cs="Calibri"/>
          <w:b/>
          <w:bCs/>
          <w:sz w:val="40"/>
          <w:szCs w:val="30"/>
          <w:lang w:val="en-US"/>
        </w:rPr>
      </w:pPr>
    </w:p>
    <w:p w:rsidR="00C36158" w:rsidRPr="009D7100" w:rsidRDefault="00C36158" w:rsidP="00C36158">
      <w:pPr>
        <w:spacing w:after="0" w:line="240" w:lineRule="auto"/>
        <w:ind w:left="4956"/>
        <w:jc w:val="right"/>
        <w:rPr>
          <w:rFonts w:ascii="Calibri" w:hAnsi="Calibri" w:cs="Calibri"/>
          <w:sz w:val="20"/>
          <w:szCs w:val="20"/>
          <w:lang w:val="en-US"/>
        </w:rPr>
      </w:pPr>
    </w:p>
    <w:p w:rsidR="00C36158" w:rsidRPr="009D7100" w:rsidRDefault="00C36158" w:rsidP="00C36158">
      <w:pPr>
        <w:pStyle w:val="berschrift5"/>
        <w:tabs>
          <w:tab w:val="left" w:pos="1425"/>
          <w:tab w:val="right" w:pos="9072"/>
        </w:tabs>
        <w:jc w:val="right"/>
        <w:rPr>
          <w:rFonts w:ascii="Calibri" w:hAnsi="Calibri" w:cs="Calibri"/>
          <w:sz w:val="20"/>
          <w:szCs w:val="20"/>
          <w:lang w:val="en-US"/>
        </w:rPr>
      </w:pPr>
    </w:p>
    <w:p w:rsidR="00C36158" w:rsidRPr="009D7100" w:rsidRDefault="00C36158" w:rsidP="00C36158">
      <w:pPr>
        <w:pStyle w:val="berschrift5"/>
        <w:jc w:val="right"/>
        <w:rPr>
          <w:rFonts w:ascii="Calibri" w:hAnsi="Calibri" w:cs="Calibri"/>
          <w:lang w:val="en-US"/>
        </w:rPr>
      </w:pPr>
      <w:r w:rsidRPr="009D7100">
        <w:rPr>
          <w:rFonts w:ascii="Calibri" w:hAnsi="Calibri" w:cs="Calibri"/>
          <w:sz w:val="32"/>
          <w:szCs w:val="36"/>
          <w:lang w:val="en-US"/>
        </w:rPr>
        <w:t xml:space="preserve">OUT: </w:t>
      </w:r>
      <w:r w:rsidR="004F5BC3" w:rsidRPr="009D7100">
        <w:rPr>
          <w:rFonts w:ascii="Calibri" w:hAnsi="Calibri" w:cs="Calibri"/>
          <w:sz w:val="32"/>
          <w:szCs w:val="36"/>
          <w:lang w:val="en-US"/>
        </w:rPr>
        <w:t xml:space="preserve">September </w:t>
      </w:r>
      <w:r w:rsidR="00600838">
        <w:rPr>
          <w:rFonts w:ascii="Calibri" w:hAnsi="Calibri" w:cs="Calibri"/>
          <w:sz w:val="32"/>
          <w:szCs w:val="36"/>
          <w:lang w:val="en-US"/>
        </w:rPr>
        <w:t>2</w:t>
      </w:r>
      <w:r w:rsidR="00600838" w:rsidRPr="00600838">
        <w:rPr>
          <w:rFonts w:ascii="Calibri" w:hAnsi="Calibri" w:cs="Calibri"/>
          <w:sz w:val="32"/>
          <w:szCs w:val="36"/>
          <w:vertAlign w:val="superscript"/>
          <w:lang w:val="en-US"/>
        </w:rPr>
        <w:t>nd</w:t>
      </w:r>
      <w:r w:rsidRPr="009D7100">
        <w:rPr>
          <w:rFonts w:ascii="Calibri" w:hAnsi="Calibri" w:cs="Calibri"/>
          <w:sz w:val="32"/>
          <w:szCs w:val="36"/>
          <w:lang w:val="en-US"/>
        </w:rPr>
        <w:t xml:space="preserve"> 2022</w:t>
      </w:r>
    </w:p>
    <w:tbl>
      <w:tblPr>
        <w:tblW w:w="10631" w:type="dxa"/>
        <w:tblLayout w:type="fixed"/>
        <w:tblLook w:val="0000" w:firstRow="0" w:lastRow="0" w:firstColumn="0" w:lastColumn="0" w:noHBand="0" w:noVBand="0"/>
      </w:tblPr>
      <w:tblGrid>
        <w:gridCol w:w="6147"/>
        <w:gridCol w:w="4484"/>
      </w:tblGrid>
      <w:tr w:rsidR="00C36158" w:rsidRPr="009D7100" w:rsidTr="00EB063C">
        <w:trPr>
          <w:trHeight w:hRule="exact" w:val="835"/>
        </w:trPr>
        <w:tc>
          <w:tcPr>
            <w:tcW w:w="6147" w:type="dxa"/>
            <w:tcBorders>
              <w:top w:val="single" w:sz="1" w:space="0" w:color="FFFFFF"/>
              <w:left w:val="single" w:sz="1" w:space="0" w:color="FFFFFF"/>
            </w:tcBorders>
            <w:shd w:val="clear" w:color="auto" w:fill="auto"/>
          </w:tcPr>
          <w:p w:rsidR="00C36158" w:rsidRPr="009D7100" w:rsidRDefault="00C36158" w:rsidP="00EB063C">
            <w:pPr>
              <w:snapToGrid w:val="0"/>
              <w:spacing w:after="0" w:line="240" w:lineRule="auto"/>
              <w:rPr>
                <w:rFonts w:ascii="Calibri" w:hAnsi="Calibri" w:cs="Calibri"/>
                <w:b/>
                <w:sz w:val="24"/>
                <w:szCs w:val="24"/>
                <w:lang w:val="en-US"/>
              </w:rPr>
            </w:pPr>
          </w:p>
          <w:p w:rsidR="00C36158" w:rsidRPr="009D7100" w:rsidRDefault="00C36158" w:rsidP="00EB063C">
            <w:pPr>
              <w:snapToGrid w:val="0"/>
              <w:spacing w:after="0" w:line="240" w:lineRule="auto"/>
              <w:rPr>
                <w:rFonts w:ascii="Calibri" w:hAnsi="Calibri" w:cs="Calibri"/>
                <w:b/>
                <w:sz w:val="24"/>
                <w:szCs w:val="24"/>
                <w:lang w:val="en-US"/>
              </w:rPr>
            </w:pPr>
            <w:r w:rsidRPr="009D7100">
              <w:rPr>
                <w:rFonts w:ascii="Calibri" w:hAnsi="Calibri" w:cs="Calibri"/>
                <w:b/>
                <w:sz w:val="24"/>
                <w:szCs w:val="24"/>
                <w:lang w:val="en-US"/>
              </w:rPr>
              <w:t>Line up:</w:t>
            </w:r>
          </w:p>
        </w:tc>
        <w:tc>
          <w:tcPr>
            <w:tcW w:w="4484" w:type="dxa"/>
            <w:tcBorders>
              <w:top w:val="single" w:sz="1" w:space="0" w:color="FFFFFF"/>
              <w:right w:val="single" w:sz="1" w:space="0" w:color="FFFFFF"/>
            </w:tcBorders>
            <w:shd w:val="clear" w:color="auto" w:fill="auto"/>
          </w:tcPr>
          <w:p w:rsidR="00C36158" w:rsidRPr="009D7100" w:rsidRDefault="00C36158" w:rsidP="00EB063C">
            <w:pPr>
              <w:snapToGrid w:val="0"/>
              <w:spacing w:after="100"/>
              <w:rPr>
                <w:rFonts w:ascii="Calibri" w:hAnsi="Calibri" w:cs="Calibri"/>
                <w:b/>
                <w:lang w:val="en-US"/>
              </w:rPr>
            </w:pPr>
          </w:p>
          <w:p w:rsidR="00C36158" w:rsidRPr="009D7100" w:rsidRDefault="00600838" w:rsidP="00EB063C">
            <w:pPr>
              <w:snapToGrid w:val="0"/>
              <w:spacing w:after="100"/>
              <w:rPr>
                <w:rFonts w:ascii="Calibri" w:hAnsi="Calibri" w:cs="Calibri"/>
                <w:lang w:val="en-US"/>
              </w:rPr>
            </w:pPr>
            <w:r>
              <w:rPr>
                <w:rFonts w:ascii="Calibri" w:hAnsi="Calibri" w:cs="Calibri"/>
                <w:b/>
                <w:sz w:val="24"/>
                <w:lang w:val="en-US"/>
              </w:rPr>
              <w:t>BLIND GUARDIAN</w:t>
            </w:r>
            <w:r w:rsidR="00C36158" w:rsidRPr="009D7100">
              <w:rPr>
                <w:rFonts w:ascii="Calibri" w:hAnsi="Calibri" w:cs="Calibri"/>
                <w:b/>
                <w:sz w:val="24"/>
                <w:lang w:val="en-US"/>
              </w:rPr>
              <w:t xml:space="preserve"> online:</w:t>
            </w:r>
          </w:p>
        </w:tc>
      </w:tr>
      <w:tr w:rsidR="00C36158" w:rsidRPr="00600838" w:rsidTr="00EB063C">
        <w:trPr>
          <w:trHeight w:val="267"/>
        </w:trPr>
        <w:tc>
          <w:tcPr>
            <w:tcW w:w="6147" w:type="dxa"/>
            <w:tcBorders>
              <w:left w:val="single" w:sz="1" w:space="0" w:color="FFFFFF"/>
              <w:bottom w:val="single" w:sz="1" w:space="0" w:color="FFFFFF"/>
            </w:tcBorders>
            <w:shd w:val="clear" w:color="auto" w:fill="auto"/>
          </w:tcPr>
          <w:p w:rsidR="001A5352" w:rsidRPr="00600838" w:rsidRDefault="001A5352" w:rsidP="001A5352">
            <w:pPr>
              <w:spacing w:after="0" w:line="240" w:lineRule="auto"/>
              <w:jc w:val="both"/>
              <w:rPr>
                <w:rFonts w:ascii="Calibri" w:eastAsia="Calibri" w:hAnsi="Calibri" w:cs="Calibri"/>
                <w:lang w:val="en-US"/>
              </w:rPr>
            </w:pPr>
            <w:proofErr w:type="spellStart"/>
            <w:r w:rsidRPr="00600838">
              <w:rPr>
                <w:rFonts w:ascii="Calibri" w:eastAsia="Calibri" w:hAnsi="Calibri" w:cs="Calibri"/>
                <w:lang w:val="en-US"/>
              </w:rPr>
              <w:t>Hansi</w:t>
            </w:r>
            <w:proofErr w:type="spellEnd"/>
            <w:r w:rsidRPr="00600838">
              <w:rPr>
                <w:rFonts w:ascii="Calibri" w:eastAsia="Calibri" w:hAnsi="Calibri" w:cs="Calibri"/>
                <w:lang w:val="en-US"/>
              </w:rPr>
              <w:t xml:space="preserve"> </w:t>
            </w:r>
            <w:proofErr w:type="spellStart"/>
            <w:r w:rsidRPr="00600838">
              <w:rPr>
                <w:rFonts w:ascii="Calibri" w:eastAsia="Calibri" w:hAnsi="Calibri" w:cs="Calibri"/>
                <w:lang w:val="en-US"/>
              </w:rPr>
              <w:t>Kürsch</w:t>
            </w:r>
            <w:proofErr w:type="spellEnd"/>
            <w:r w:rsidRPr="00600838">
              <w:rPr>
                <w:rFonts w:ascii="Calibri" w:eastAsia="Calibri" w:hAnsi="Calibri" w:cs="Calibri"/>
                <w:lang w:val="en-US"/>
              </w:rPr>
              <w:t xml:space="preserve"> - vocals</w:t>
            </w:r>
          </w:p>
          <w:p w:rsidR="001A5352" w:rsidRPr="00600838" w:rsidRDefault="001A5352" w:rsidP="001A5352">
            <w:pPr>
              <w:spacing w:after="0" w:line="240" w:lineRule="auto"/>
              <w:jc w:val="both"/>
              <w:rPr>
                <w:rFonts w:ascii="Calibri" w:eastAsia="Calibri" w:hAnsi="Calibri" w:cs="Calibri"/>
                <w:lang w:val="en-US"/>
              </w:rPr>
            </w:pPr>
            <w:r w:rsidRPr="00600838">
              <w:rPr>
                <w:rFonts w:ascii="Calibri" w:eastAsia="Calibri" w:hAnsi="Calibri" w:cs="Calibri"/>
                <w:lang w:val="en-US"/>
              </w:rPr>
              <w:t xml:space="preserve">André </w:t>
            </w:r>
            <w:proofErr w:type="spellStart"/>
            <w:r w:rsidRPr="00600838">
              <w:rPr>
                <w:rFonts w:ascii="Calibri" w:eastAsia="Calibri" w:hAnsi="Calibri" w:cs="Calibri"/>
                <w:lang w:val="en-US"/>
              </w:rPr>
              <w:t>Olbrich</w:t>
            </w:r>
            <w:proofErr w:type="spellEnd"/>
            <w:r w:rsidRPr="00600838">
              <w:rPr>
                <w:rFonts w:ascii="Calibri" w:eastAsia="Calibri" w:hAnsi="Calibri" w:cs="Calibri"/>
                <w:lang w:val="en-US"/>
              </w:rPr>
              <w:t xml:space="preserve"> - lead guitar, acoustic guitar, rhythm guitar</w:t>
            </w:r>
          </w:p>
          <w:p w:rsidR="001A5352" w:rsidRPr="00600838" w:rsidRDefault="001A5352" w:rsidP="001A5352">
            <w:pPr>
              <w:spacing w:after="0" w:line="240" w:lineRule="auto"/>
              <w:jc w:val="both"/>
              <w:rPr>
                <w:rFonts w:ascii="Calibri" w:eastAsia="Calibri" w:hAnsi="Calibri" w:cs="Calibri"/>
                <w:lang w:val="en-US"/>
              </w:rPr>
            </w:pPr>
            <w:r w:rsidRPr="00600838">
              <w:rPr>
                <w:rFonts w:ascii="Calibri" w:eastAsia="Calibri" w:hAnsi="Calibri" w:cs="Calibri"/>
                <w:lang w:val="en-US"/>
              </w:rPr>
              <w:t xml:space="preserve">Marcus </w:t>
            </w:r>
            <w:proofErr w:type="spellStart"/>
            <w:r w:rsidRPr="00600838">
              <w:rPr>
                <w:rFonts w:ascii="Calibri" w:eastAsia="Calibri" w:hAnsi="Calibri" w:cs="Calibri"/>
                <w:lang w:val="en-US"/>
              </w:rPr>
              <w:t>Siepen</w:t>
            </w:r>
            <w:proofErr w:type="spellEnd"/>
            <w:r w:rsidRPr="00600838">
              <w:rPr>
                <w:rFonts w:ascii="Calibri" w:eastAsia="Calibri" w:hAnsi="Calibri" w:cs="Calibri"/>
                <w:lang w:val="en-US"/>
              </w:rPr>
              <w:t xml:space="preserve"> - rhythm guitar and acoustic guitar</w:t>
            </w:r>
          </w:p>
          <w:p w:rsidR="001A5352" w:rsidRPr="00600838" w:rsidRDefault="001A5352" w:rsidP="001A5352">
            <w:pPr>
              <w:spacing w:after="0" w:line="240" w:lineRule="auto"/>
              <w:jc w:val="both"/>
              <w:rPr>
                <w:rFonts w:ascii="Calibri" w:eastAsia="Calibri" w:hAnsi="Calibri" w:cs="Calibri"/>
                <w:lang w:val="en-US"/>
              </w:rPr>
            </w:pPr>
            <w:r w:rsidRPr="00600838">
              <w:rPr>
                <w:rFonts w:ascii="Calibri" w:eastAsia="Calibri" w:hAnsi="Calibri" w:cs="Calibri"/>
                <w:lang w:val="en-US"/>
              </w:rPr>
              <w:t>Frederik Ehmke - drums</w:t>
            </w:r>
          </w:p>
          <w:p w:rsidR="00C36158" w:rsidRPr="009D7100" w:rsidRDefault="00C36158" w:rsidP="004D43CE">
            <w:pPr>
              <w:spacing w:after="0" w:line="240" w:lineRule="auto"/>
              <w:jc w:val="both"/>
              <w:rPr>
                <w:rFonts w:ascii="Calibri" w:hAnsi="Calibri" w:cs="Calibri"/>
                <w:lang w:val="en-US"/>
              </w:rPr>
            </w:pPr>
          </w:p>
        </w:tc>
        <w:tc>
          <w:tcPr>
            <w:tcW w:w="4484" w:type="dxa"/>
            <w:tcBorders>
              <w:bottom w:val="single" w:sz="1" w:space="0" w:color="FFFFFF"/>
              <w:right w:val="single" w:sz="1" w:space="0" w:color="FFFFFF"/>
            </w:tcBorders>
            <w:shd w:val="clear" w:color="auto" w:fill="auto"/>
          </w:tcPr>
          <w:p w:rsidR="006A5FC9" w:rsidRPr="006A5FC9" w:rsidRDefault="006A5FC9" w:rsidP="006A5FC9">
            <w:pPr>
              <w:spacing w:after="0" w:line="240" w:lineRule="auto"/>
              <w:jc w:val="both"/>
              <w:rPr>
                <w:lang w:val="en-AU"/>
              </w:rPr>
            </w:pPr>
            <w:hyperlink r:id="rId9" w:history="1">
              <w:r w:rsidRPr="006A5FC9">
                <w:rPr>
                  <w:rStyle w:val="Hyperlink"/>
                  <w:lang w:val="en-AU"/>
                </w:rPr>
                <w:t>www.blind-guardian.com</w:t>
              </w:r>
            </w:hyperlink>
          </w:p>
          <w:p w:rsidR="006A5FC9" w:rsidRPr="006A5FC9" w:rsidRDefault="006A5FC9" w:rsidP="006A5FC9">
            <w:pPr>
              <w:spacing w:after="0" w:line="240" w:lineRule="auto"/>
              <w:jc w:val="both"/>
              <w:rPr>
                <w:lang w:val="en-AU"/>
              </w:rPr>
            </w:pPr>
            <w:hyperlink r:id="rId10" w:history="1">
              <w:r w:rsidRPr="006A5FC9">
                <w:rPr>
                  <w:rStyle w:val="Hyperlink"/>
                  <w:lang w:val="en-AU"/>
                </w:rPr>
                <w:t>www.facebook.com/blindguardian</w:t>
              </w:r>
            </w:hyperlink>
          </w:p>
          <w:p w:rsidR="006A5FC9" w:rsidRPr="006A5FC9" w:rsidRDefault="006A5FC9" w:rsidP="006A5FC9">
            <w:pPr>
              <w:spacing w:after="0" w:line="240" w:lineRule="auto"/>
              <w:jc w:val="both"/>
            </w:pPr>
            <w:hyperlink r:id="rId11" w:history="1">
              <w:r w:rsidRPr="006A5FC9">
                <w:rPr>
                  <w:rStyle w:val="Hyperlink"/>
                  <w:lang w:val="nb-NO"/>
                </w:rPr>
                <w:t>www.instagram.com/blindguardian</w:t>
              </w:r>
            </w:hyperlink>
          </w:p>
          <w:p w:rsidR="00C36158" w:rsidRPr="009D7100" w:rsidRDefault="00C36158" w:rsidP="004D43CE">
            <w:pPr>
              <w:spacing w:after="0"/>
              <w:jc w:val="both"/>
              <w:rPr>
                <w:rFonts w:ascii="Calibri" w:hAnsi="Calibri" w:cs="Calibri"/>
                <w:lang w:val="en-US"/>
              </w:rPr>
            </w:pPr>
          </w:p>
        </w:tc>
      </w:tr>
    </w:tbl>
    <w:p w:rsidR="00600838" w:rsidRPr="00600838" w:rsidRDefault="00600838" w:rsidP="00600838">
      <w:pPr>
        <w:shd w:val="clear" w:color="auto" w:fill="FFFFFF"/>
        <w:spacing w:after="0" w:line="240" w:lineRule="auto"/>
        <w:jc w:val="center"/>
        <w:rPr>
          <w:rFonts w:ascii="Calibri" w:eastAsia="Times New Roman" w:hAnsi="Calibri" w:cs="Calibri"/>
          <w:i/>
          <w:lang w:val="en-AU" w:eastAsia="nb-NO"/>
        </w:rPr>
      </w:pPr>
      <w:r w:rsidRPr="00600838">
        <w:rPr>
          <w:rFonts w:ascii="Calibri" w:eastAsia="Times New Roman" w:hAnsi="Calibri" w:cs="Calibri"/>
          <w:i/>
          <w:lang w:val="en-AU" w:eastAsia="nb-NO"/>
        </w:rPr>
        <w:t>We’re heading straight into damnation</w:t>
      </w:r>
    </w:p>
    <w:p w:rsidR="00600838" w:rsidRPr="00600838" w:rsidRDefault="00600838" w:rsidP="00600838">
      <w:pPr>
        <w:shd w:val="clear" w:color="auto" w:fill="FFFFFF"/>
        <w:spacing w:after="0" w:line="240" w:lineRule="auto"/>
        <w:jc w:val="center"/>
        <w:rPr>
          <w:rFonts w:ascii="Calibri" w:eastAsia="Times New Roman" w:hAnsi="Calibri" w:cs="Calibri"/>
          <w:i/>
          <w:lang w:val="en-AU" w:eastAsia="nb-NO"/>
        </w:rPr>
      </w:pPr>
      <w:r w:rsidRPr="00600838">
        <w:rPr>
          <w:rFonts w:ascii="Calibri" w:eastAsia="Times New Roman" w:hAnsi="Calibri" w:cs="Calibri"/>
          <w:i/>
          <w:lang w:val="en-AU" w:eastAsia="nb-NO"/>
        </w:rPr>
        <w:t>For an unknown god</w:t>
      </w:r>
    </w:p>
    <w:p w:rsidR="00600838" w:rsidRPr="00600838" w:rsidRDefault="00600838" w:rsidP="00600838">
      <w:pPr>
        <w:shd w:val="clear" w:color="auto" w:fill="FFFFFF"/>
        <w:spacing w:after="0" w:line="240" w:lineRule="auto"/>
        <w:jc w:val="center"/>
        <w:rPr>
          <w:rFonts w:ascii="Calibri" w:eastAsia="Times New Roman" w:hAnsi="Calibri" w:cs="Calibri"/>
          <w:i/>
          <w:lang w:val="en-AU" w:eastAsia="nb-NO"/>
        </w:rPr>
      </w:pPr>
      <w:r w:rsidRPr="00600838">
        <w:rPr>
          <w:rFonts w:ascii="Calibri" w:eastAsia="Times New Roman" w:hAnsi="Calibri" w:cs="Calibri"/>
          <w:i/>
          <w:lang w:val="en-AU" w:eastAsia="nb-NO"/>
        </w:rPr>
        <w:t>It needs a rebel heart</w:t>
      </w:r>
    </w:p>
    <w:p w:rsidR="00600838" w:rsidRPr="00600838" w:rsidRDefault="00600838" w:rsidP="00600838">
      <w:pPr>
        <w:shd w:val="clear" w:color="auto" w:fill="FFFFFF"/>
        <w:spacing w:after="0" w:line="240" w:lineRule="auto"/>
        <w:jc w:val="center"/>
        <w:rPr>
          <w:rFonts w:ascii="Calibri" w:eastAsia="Times New Roman" w:hAnsi="Calibri" w:cs="Calibri"/>
          <w:i/>
          <w:lang w:val="en-AU" w:eastAsia="nb-NO"/>
        </w:rPr>
      </w:pPr>
      <w:r w:rsidRPr="00600838">
        <w:rPr>
          <w:rFonts w:ascii="Calibri" w:eastAsia="Times New Roman" w:hAnsi="Calibri" w:cs="Calibri"/>
          <w:i/>
          <w:lang w:val="en-AU" w:eastAsia="nb-NO"/>
        </w:rPr>
        <w:t>It needs a pure soul</w:t>
      </w:r>
    </w:p>
    <w:p w:rsidR="00600838" w:rsidRPr="00600838" w:rsidRDefault="00600838" w:rsidP="00600838">
      <w:pPr>
        <w:shd w:val="clear" w:color="auto" w:fill="FFFFFF"/>
        <w:spacing w:after="0" w:line="240" w:lineRule="auto"/>
        <w:jc w:val="center"/>
        <w:rPr>
          <w:rFonts w:ascii="Calibri" w:eastAsia="Times New Roman" w:hAnsi="Calibri" w:cs="Calibri"/>
          <w:i/>
          <w:lang w:val="en-AU" w:eastAsia="nb-NO"/>
        </w:rPr>
      </w:pPr>
      <w:r w:rsidRPr="00600838">
        <w:rPr>
          <w:rFonts w:ascii="Calibri" w:eastAsia="Times New Roman" w:hAnsi="Calibri" w:cs="Calibri"/>
          <w:i/>
          <w:lang w:val="en-AU" w:eastAsia="nb-NO"/>
        </w:rPr>
        <w:t>We’re the condemned</w:t>
      </w:r>
    </w:p>
    <w:p w:rsidR="00600838" w:rsidRPr="00600838" w:rsidRDefault="00600838" w:rsidP="00600838">
      <w:pPr>
        <w:shd w:val="clear" w:color="auto" w:fill="FFFFFF"/>
        <w:spacing w:after="0" w:line="240" w:lineRule="auto"/>
        <w:jc w:val="center"/>
        <w:rPr>
          <w:rFonts w:ascii="Calibri" w:eastAsia="Times New Roman" w:hAnsi="Calibri" w:cs="Calibri"/>
          <w:lang w:val="en-AU" w:eastAsia="nb-NO"/>
        </w:rPr>
      </w:pPr>
      <w:r w:rsidRPr="00600838">
        <w:rPr>
          <w:rFonts w:ascii="Calibri" w:eastAsia="Times New Roman" w:hAnsi="Calibri" w:cs="Calibri"/>
          <w:lang w:val="en-AU" w:eastAsia="nb-NO"/>
        </w:rPr>
        <w:t>- Blind Guardian, Violent Shadows</w:t>
      </w:r>
    </w:p>
    <w:p w:rsidR="00600838" w:rsidRPr="00600838" w:rsidRDefault="00600838" w:rsidP="00600838">
      <w:pPr>
        <w:shd w:val="clear" w:color="auto" w:fill="FFFFFF"/>
        <w:spacing w:after="0" w:line="240" w:lineRule="auto"/>
        <w:rPr>
          <w:rFonts w:ascii="Calibri" w:eastAsia="Times New Roman" w:hAnsi="Calibri" w:cs="Calibri"/>
          <w:lang w:val="en-GB" w:eastAsia="nb-NO"/>
        </w:rPr>
      </w:pPr>
    </w:p>
    <w:p w:rsidR="00600838" w:rsidRPr="00600838" w:rsidRDefault="00600838" w:rsidP="00600838">
      <w:pPr>
        <w:spacing w:after="0" w:line="240" w:lineRule="auto"/>
        <w:jc w:val="both"/>
        <w:rPr>
          <w:rFonts w:ascii="Calibri" w:eastAsia="Calibri" w:hAnsi="Calibri" w:cs="Times New Roman"/>
          <w:lang w:val="en-AU"/>
        </w:rPr>
      </w:pPr>
      <w:r w:rsidRPr="00600838">
        <w:rPr>
          <w:rFonts w:ascii="Calibri" w:eastAsia="Calibri" w:hAnsi="Calibri" w:cs="Times New Roman"/>
          <w:lang w:val="en-AU"/>
        </w:rPr>
        <w:t xml:space="preserve">In 1992, </w:t>
      </w:r>
      <w:r w:rsidRPr="00600838">
        <w:rPr>
          <w:rFonts w:ascii="Calibri" w:eastAsia="Calibri" w:hAnsi="Calibri" w:cs="Times New Roman"/>
          <w:b/>
          <w:lang w:val="en-AU"/>
        </w:rPr>
        <w:t>BLIND GUARDIAN</w:t>
      </w:r>
      <w:r w:rsidRPr="00600838">
        <w:rPr>
          <w:rFonts w:ascii="Calibri" w:eastAsia="Calibri" w:hAnsi="Calibri" w:cs="Times New Roman"/>
          <w:lang w:val="en-AU"/>
        </w:rPr>
        <w:t xml:space="preserve"> released “</w:t>
      </w:r>
      <w:r w:rsidRPr="00600838">
        <w:rPr>
          <w:rFonts w:ascii="Calibri" w:eastAsia="Calibri" w:hAnsi="Calibri" w:cs="Times New Roman"/>
          <w:b/>
          <w:lang w:val="en-AU"/>
        </w:rPr>
        <w:t>Somewhere Far Beyond</w:t>
      </w:r>
      <w:r w:rsidRPr="00600838">
        <w:rPr>
          <w:rFonts w:ascii="Calibri" w:eastAsia="Calibri" w:hAnsi="Calibri" w:cs="Times New Roman"/>
          <w:lang w:val="en-AU"/>
        </w:rPr>
        <w:t>”, a legendary milestone of German speed metal. Three decades later, their latest offering, “</w:t>
      </w:r>
      <w:r w:rsidRPr="00600838">
        <w:rPr>
          <w:rFonts w:ascii="Calibri" w:eastAsia="Calibri" w:hAnsi="Calibri" w:cs="Times New Roman"/>
          <w:b/>
          <w:lang w:val="en-AU"/>
        </w:rPr>
        <w:t>The God Machine</w:t>
      </w:r>
      <w:r w:rsidRPr="00600838">
        <w:rPr>
          <w:rFonts w:ascii="Calibri" w:eastAsia="Calibri" w:hAnsi="Calibri" w:cs="Times New Roman"/>
          <w:lang w:val="en-AU"/>
        </w:rPr>
        <w:t xml:space="preserve">”, shows how to awaken the fury of youth to magical new life. As if they had paid a long overdue visit to the numerous highlights of their career, </w:t>
      </w:r>
      <w:r w:rsidRPr="00600838">
        <w:rPr>
          <w:rFonts w:ascii="Calibri" w:eastAsia="Calibri" w:hAnsi="Calibri" w:cs="Times New Roman"/>
          <w:b/>
          <w:lang w:val="en-AU"/>
        </w:rPr>
        <w:t>BLIND GUARDIAN</w:t>
      </w:r>
      <w:r w:rsidRPr="00600838">
        <w:rPr>
          <w:rFonts w:ascii="Calibri" w:eastAsia="Calibri" w:hAnsi="Calibri" w:cs="Times New Roman"/>
          <w:lang w:val="en-AU"/>
        </w:rPr>
        <w:t xml:space="preserve"> </w:t>
      </w:r>
      <w:r w:rsidRPr="00600838">
        <w:rPr>
          <w:rFonts w:ascii="Calibri" w:eastAsia="Calibri" w:hAnsi="Calibri" w:cs="Times New Roman"/>
          <w:lang w:val="en-AU"/>
        </w:rPr>
        <w:t xml:space="preserve">appear to be in touch with the ghosts of their own past more than ever. “We’ve picked up a lot from our own history and built a new era upon this foundation,” vocalist </w:t>
      </w:r>
      <w:proofErr w:type="spellStart"/>
      <w:r w:rsidRPr="00600838">
        <w:rPr>
          <w:rFonts w:ascii="Calibri" w:eastAsia="Calibri" w:hAnsi="Calibri" w:cs="Times New Roman"/>
          <w:b/>
          <w:lang w:val="en-AU"/>
        </w:rPr>
        <w:t>Hansi</w:t>
      </w:r>
      <w:proofErr w:type="spellEnd"/>
      <w:r w:rsidRPr="00600838">
        <w:rPr>
          <w:rFonts w:ascii="Calibri" w:eastAsia="Calibri" w:hAnsi="Calibri" w:cs="Times New Roman"/>
          <w:b/>
          <w:lang w:val="en-AU"/>
        </w:rPr>
        <w:t xml:space="preserve"> </w:t>
      </w:r>
      <w:proofErr w:type="spellStart"/>
      <w:r w:rsidRPr="00600838">
        <w:rPr>
          <w:rFonts w:ascii="Calibri" w:eastAsia="Calibri" w:hAnsi="Calibri" w:cs="Times New Roman"/>
          <w:b/>
          <w:lang w:val="en-AU"/>
        </w:rPr>
        <w:t>Kürsch</w:t>
      </w:r>
      <w:proofErr w:type="spellEnd"/>
      <w:r w:rsidRPr="00600838">
        <w:rPr>
          <w:rFonts w:ascii="Calibri" w:eastAsia="Calibri" w:hAnsi="Calibri" w:cs="Times New Roman"/>
          <w:lang w:val="en-AU"/>
        </w:rPr>
        <w:t xml:space="preserve"> explains.</w:t>
      </w:r>
    </w:p>
    <w:p w:rsidR="00600838" w:rsidRPr="00600838" w:rsidRDefault="00600838" w:rsidP="00600838">
      <w:pPr>
        <w:spacing w:after="0" w:line="240" w:lineRule="auto"/>
        <w:jc w:val="both"/>
        <w:rPr>
          <w:rFonts w:ascii="Calibri" w:eastAsia="Calibri" w:hAnsi="Calibri" w:cs="Times New Roman"/>
          <w:lang w:val="en-AU"/>
        </w:rPr>
      </w:pPr>
    </w:p>
    <w:p w:rsidR="00600838" w:rsidRPr="00600838" w:rsidRDefault="00600838" w:rsidP="00600838">
      <w:pPr>
        <w:spacing w:after="0" w:line="240" w:lineRule="auto"/>
        <w:jc w:val="both"/>
        <w:rPr>
          <w:rFonts w:ascii="Calibri" w:eastAsia="Calibri" w:hAnsi="Calibri" w:cs="Times New Roman"/>
          <w:lang w:val="en-AU"/>
        </w:rPr>
      </w:pPr>
      <w:r w:rsidRPr="00600838">
        <w:rPr>
          <w:rFonts w:ascii="Calibri" w:eastAsia="Calibri" w:hAnsi="Calibri" w:cs="Times New Roman"/>
          <w:lang w:val="en-AU"/>
        </w:rPr>
        <w:t>This new era begins right now. Seven years after “</w:t>
      </w:r>
      <w:r w:rsidRPr="00600838">
        <w:rPr>
          <w:rFonts w:ascii="Calibri" w:eastAsia="Calibri" w:hAnsi="Calibri" w:cs="Times New Roman"/>
          <w:b/>
          <w:lang w:val="en-AU"/>
        </w:rPr>
        <w:t>Beyond The Red Mirror</w:t>
      </w:r>
      <w:r w:rsidRPr="00600838">
        <w:rPr>
          <w:rFonts w:ascii="Calibri" w:eastAsia="Calibri" w:hAnsi="Calibri" w:cs="Times New Roman"/>
          <w:lang w:val="en-AU"/>
        </w:rPr>
        <w:t>” and almost three after the orchestral opus “</w:t>
      </w:r>
      <w:r w:rsidRPr="00600838">
        <w:rPr>
          <w:rFonts w:ascii="Calibri" w:eastAsia="Calibri" w:hAnsi="Calibri" w:cs="Times New Roman"/>
          <w:b/>
          <w:lang w:val="en-AU"/>
        </w:rPr>
        <w:t>Blind Guardian Twilight Orchestra: Legacy of the Dark Lands</w:t>
      </w:r>
      <w:r w:rsidRPr="00600838">
        <w:rPr>
          <w:rFonts w:ascii="Calibri" w:eastAsia="Calibri" w:hAnsi="Calibri" w:cs="Times New Roman"/>
          <w:lang w:val="en-AU"/>
        </w:rPr>
        <w:t xml:space="preserve">”, </w:t>
      </w:r>
      <w:proofErr w:type="spellStart"/>
      <w:r w:rsidRPr="00600838">
        <w:rPr>
          <w:rFonts w:ascii="Calibri" w:eastAsia="Calibri" w:hAnsi="Calibri" w:cs="Times New Roman"/>
          <w:b/>
          <w:lang w:val="en-AU"/>
        </w:rPr>
        <w:t>Hansi</w:t>
      </w:r>
      <w:proofErr w:type="spellEnd"/>
      <w:r w:rsidRPr="00600838">
        <w:rPr>
          <w:rFonts w:ascii="Calibri" w:eastAsia="Calibri" w:hAnsi="Calibri" w:cs="Times New Roman"/>
          <w:b/>
          <w:lang w:val="en-AU"/>
        </w:rPr>
        <w:t xml:space="preserve"> </w:t>
      </w:r>
      <w:proofErr w:type="spellStart"/>
      <w:r w:rsidRPr="00600838">
        <w:rPr>
          <w:rFonts w:ascii="Calibri" w:eastAsia="Calibri" w:hAnsi="Calibri" w:cs="Times New Roman"/>
          <w:b/>
          <w:lang w:val="en-AU"/>
        </w:rPr>
        <w:t>Kürsch</w:t>
      </w:r>
      <w:proofErr w:type="spellEnd"/>
      <w:r w:rsidRPr="00600838">
        <w:rPr>
          <w:rFonts w:ascii="Calibri" w:eastAsia="Calibri" w:hAnsi="Calibri" w:cs="Times New Roman"/>
          <w:lang w:val="en-AU"/>
        </w:rPr>
        <w:t xml:space="preserve"> (vocals), </w:t>
      </w:r>
      <w:r w:rsidRPr="00600838">
        <w:rPr>
          <w:rFonts w:ascii="Calibri" w:eastAsia="Calibri" w:hAnsi="Calibri" w:cs="Times New Roman"/>
          <w:b/>
          <w:lang w:val="en-AU"/>
        </w:rPr>
        <w:t xml:space="preserve">André </w:t>
      </w:r>
      <w:proofErr w:type="spellStart"/>
      <w:r w:rsidRPr="00600838">
        <w:rPr>
          <w:rFonts w:ascii="Calibri" w:eastAsia="Calibri" w:hAnsi="Calibri" w:cs="Times New Roman"/>
          <w:b/>
          <w:lang w:val="en-AU"/>
        </w:rPr>
        <w:t>Olbrich</w:t>
      </w:r>
      <w:proofErr w:type="spellEnd"/>
      <w:r w:rsidRPr="00600838">
        <w:rPr>
          <w:rFonts w:ascii="Calibri" w:eastAsia="Calibri" w:hAnsi="Calibri" w:cs="Times New Roman"/>
          <w:lang w:val="en-AU"/>
        </w:rPr>
        <w:t xml:space="preserve"> (lead guitar, acoustic guitar, rhythm guitar), </w:t>
      </w:r>
      <w:r w:rsidRPr="00600838">
        <w:rPr>
          <w:rFonts w:ascii="Calibri" w:eastAsia="Calibri" w:hAnsi="Calibri" w:cs="Times New Roman"/>
          <w:b/>
          <w:lang w:val="en-AU"/>
        </w:rPr>
        <w:t xml:space="preserve">Marcus </w:t>
      </w:r>
      <w:proofErr w:type="spellStart"/>
      <w:r w:rsidRPr="00600838">
        <w:rPr>
          <w:rFonts w:ascii="Calibri" w:eastAsia="Calibri" w:hAnsi="Calibri" w:cs="Times New Roman"/>
          <w:b/>
          <w:lang w:val="en-AU"/>
        </w:rPr>
        <w:t>Siepen</w:t>
      </w:r>
      <w:proofErr w:type="spellEnd"/>
      <w:r w:rsidRPr="00600838">
        <w:rPr>
          <w:rFonts w:ascii="Calibri" w:eastAsia="Calibri" w:hAnsi="Calibri" w:cs="Times New Roman"/>
          <w:lang w:val="en-AU"/>
        </w:rPr>
        <w:t xml:space="preserve"> (rhythm guitar and acoustic guitar) and </w:t>
      </w:r>
      <w:r w:rsidRPr="00600838">
        <w:rPr>
          <w:rFonts w:ascii="Calibri" w:eastAsia="Calibri" w:hAnsi="Calibri" w:cs="Times New Roman"/>
          <w:b/>
          <w:lang w:val="en-AU"/>
        </w:rPr>
        <w:t>Frederik Ehmke</w:t>
      </w:r>
      <w:r w:rsidRPr="00600838">
        <w:rPr>
          <w:rFonts w:ascii="Calibri" w:eastAsia="Calibri" w:hAnsi="Calibri" w:cs="Times New Roman"/>
          <w:lang w:val="en-AU"/>
        </w:rPr>
        <w:t xml:space="preserve"> (drums) invite you to their personal twilight of the gods. “After ‘</w:t>
      </w:r>
      <w:r w:rsidRPr="00600838">
        <w:rPr>
          <w:rFonts w:ascii="Calibri" w:eastAsia="Calibri" w:hAnsi="Calibri" w:cs="Times New Roman"/>
          <w:b/>
          <w:lang w:val="en-AU"/>
        </w:rPr>
        <w:t xml:space="preserve">Beyond </w:t>
      </w:r>
      <w:proofErr w:type="gramStart"/>
      <w:r w:rsidRPr="00600838">
        <w:rPr>
          <w:rFonts w:ascii="Calibri" w:eastAsia="Calibri" w:hAnsi="Calibri" w:cs="Times New Roman"/>
          <w:b/>
          <w:lang w:val="en-AU"/>
        </w:rPr>
        <w:t>The</w:t>
      </w:r>
      <w:proofErr w:type="gramEnd"/>
      <w:r w:rsidRPr="00600838">
        <w:rPr>
          <w:rFonts w:ascii="Calibri" w:eastAsia="Calibri" w:hAnsi="Calibri" w:cs="Times New Roman"/>
          <w:b/>
          <w:lang w:val="en-AU"/>
        </w:rPr>
        <w:t xml:space="preserve"> Red Mirror</w:t>
      </w:r>
      <w:r w:rsidRPr="00600838">
        <w:rPr>
          <w:rFonts w:ascii="Calibri" w:eastAsia="Calibri" w:hAnsi="Calibri" w:cs="Times New Roman"/>
          <w:lang w:val="en-AU"/>
        </w:rPr>
        <w:t>’ and ‘</w:t>
      </w:r>
      <w:r w:rsidRPr="00600838">
        <w:rPr>
          <w:rFonts w:ascii="Calibri" w:eastAsia="Calibri" w:hAnsi="Calibri" w:cs="Times New Roman"/>
          <w:b/>
          <w:lang w:val="en-AU"/>
        </w:rPr>
        <w:t>Legacy Of The Dark Lands</w:t>
      </w:r>
      <w:r w:rsidRPr="00600838">
        <w:rPr>
          <w:rFonts w:ascii="Calibri" w:eastAsia="Calibri" w:hAnsi="Calibri" w:cs="Times New Roman"/>
          <w:lang w:val="en-AU"/>
        </w:rPr>
        <w:t xml:space="preserve">’, we knew we couldn't push the orchestral side of </w:t>
      </w:r>
      <w:r w:rsidRPr="00600838">
        <w:rPr>
          <w:rFonts w:ascii="Calibri" w:eastAsia="Calibri" w:hAnsi="Calibri" w:cs="Times New Roman"/>
          <w:b/>
          <w:lang w:val="en-AU"/>
        </w:rPr>
        <w:t>BLIND GUARDIAN</w:t>
      </w:r>
      <w:r w:rsidRPr="00600838">
        <w:rPr>
          <w:rFonts w:ascii="Calibri" w:eastAsia="Calibri" w:hAnsi="Calibri" w:cs="Times New Roman"/>
          <w:lang w:val="en-AU"/>
        </w:rPr>
        <w:t xml:space="preserve"> any further,” </w:t>
      </w:r>
      <w:proofErr w:type="spellStart"/>
      <w:r w:rsidRPr="00600838">
        <w:rPr>
          <w:rFonts w:ascii="Calibri" w:eastAsia="Calibri" w:hAnsi="Calibri" w:cs="Times New Roman"/>
          <w:b/>
          <w:lang w:val="en-AU"/>
        </w:rPr>
        <w:t>Kürsch</w:t>
      </w:r>
      <w:proofErr w:type="spellEnd"/>
      <w:r w:rsidRPr="00600838">
        <w:rPr>
          <w:rFonts w:ascii="Calibri" w:eastAsia="Calibri" w:hAnsi="Calibri" w:cs="Times New Roman"/>
          <w:lang w:val="en-AU"/>
        </w:rPr>
        <w:t xml:space="preserve"> says. The new directive while creating “</w:t>
      </w:r>
      <w:r w:rsidRPr="00600838">
        <w:rPr>
          <w:rFonts w:ascii="Calibri" w:eastAsia="Calibri" w:hAnsi="Calibri" w:cs="Times New Roman"/>
          <w:b/>
          <w:lang w:val="en-AU"/>
        </w:rPr>
        <w:t>The God Machine</w:t>
      </w:r>
      <w:r w:rsidRPr="00600838">
        <w:rPr>
          <w:rFonts w:ascii="Calibri" w:eastAsia="Calibri" w:hAnsi="Calibri" w:cs="Times New Roman"/>
          <w:lang w:val="en-AU"/>
        </w:rPr>
        <w:t>” was fairly straight-forward but ever so welcome: “Less orchestration, more punch.” In 2022, the opulent arrangements and powerful choirs still exist; yet they are used in a much more selective, focussed and resonant manner.</w:t>
      </w:r>
    </w:p>
    <w:p w:rsidR="00600838" w:rsidRPr="00600838" w:rsidRDefault="00600838" w:rsidP="00600838">
      <w:pPr>
        <w:spacing w:after="0" w:line="240" w:lineRule="auto"/>
        <w:jc w:val="both"/>
        <w:rPr>
          <w:rFonts w:ascii="Calibri" w:eastAsia="Calibri" w:hAnsi="Calibri" w:cs="Times New Roman"/>
          <w:lang w:val="en-AU"/>
        </w:rPr>
      </w:pPr>
    </w:p>
    <w:p w:rsidR="00600838" w:rsidRPr="00600838" w:rsidRDefault="00600838" w:rsidP="00600838">
      <w:pPr>
        <w:spacing w:after="0" w:line="240" w:lineRule="auto"/>
        <w:jc w:val="both"/>
        <w:rPr>
          <w:rFonts w:ascii="Calibri" w:eastAsia="Calibri" w:hAnsi="Calibri" w:cs="Times New Roman"/>
          <w:lang w:val="en-AU"/>
        </w:rPr>
      </w:pPr>
      <w:r w:rsidRPr="00600838">
        <w:rPr>
          <w:rFonts w:ascii="Calibri" w:eastAsia="Calibri" w:hAnsi="Calibri" w:cs="Times New Roman"/>
          <w:b/>
          <w:lang w:val="en-AU"/>
        </w:rPr>
        <w:lastRenderedPageBreak/>
        <w:t>BLIND GUARDIAN</w:t>
      </w:r>
      <w:r w:rsidRPr="00600838">
        <w:rPr>
          <w:rFonts w:ascii="Calibri" w:eastAsia="Calibri" w:hAnsi="Calibri" w:cs="Times New Roman"/>
          <w:lang w:val="en-AU"/>
        </w:rPr>
        <w:t xml:space="preserve"> and producer </w:t>
      </w:r>
      <w:r w:rsidRPr="00600838">
        <w:rPr>
          <w:rFonts w:ascii="Calibri" w:eastAsia="Calibri" w:hAnsi="Calibri" w:cs="Times New Roman"/>
          <w:b/>
          <w:lang w:val="en-AU"/>
        </w:rPr>
        <w:t xml:space="preserve">Charlie </w:t>
      </w:r>
      <w:proofErr w:type="spellStart"/>
      <w:r w:rsidRPr="00600838">
        <w:rPr>
          <w:rFonts w:ascii="Calibri" w:eastAsia="Calibri" w:hAnsi="Calibri" w:cs="Times New Roman"/>
          <w:b/>
          <w:lang w:val="en-AU"/>
        </w:rPr>
        <w:t>Bauerfeind</w:t>
      </w:r>
      <w:proofErr w:type="spellEnd"/>
      <w:r w:rsidRPr="00600838">
        <w:rPr>
          <w:rFonts w:ascii="Calibri" w:eastAsia="Calibri" w:hAnsi="Calibri" w:cs="Times New Roman"/>
          <w:lang w:val="en-AU"/>
        </w:rPr>
        <w:t xml:space="preserve"> wanted to emphasize the band in its essence, and the result is nothing but absolutely mind-blowing. “</w:t>
      </w:r>
      <w:r w:rsidRPr="00600838">
        <w:rPr>
          <w:rFonts w:ascii="Calibri" w:eastAsia="Calibri" w:hAnsi="Calibri" w:cs="Times New Roman"/>
          <w:b/>
          <w:lang w:val="en-AU"/>
        </w:rPr>
        <w:t>The God Machine</w:t>
      </w:r>
      <w:r w:rsidRPr="00600838">
        <w:rPr>
          <w:rFonts w:ascii="Calibri" w:eastAsia="Calibri" w:hAnsi="Calibri" w:cs="Times New Roman"/>
          <w:lang w:val="en-AU"/>
        </w:rPr>
        <w:t>” is a compact, aggressive, dynamic album, refined with cinematic moments, archetypal melodies and epic grandeur. It also closes the ranks between past and present by not ignoring their recordings of late and rather consciously rebalancing complexity and impact in favour of the latter. It is the “</w:t>
      </w:r>
      <w:r w:rsidRPr="00600838">
        <w:rPr>
          <w:rFonts w:ascii="Calibri" w:eastAsia="Calibri" w:hAnsi="Calibri" w:cs="Times New Roman"/>
          <w:b/>
          <w:lang w:val="en-AU"/>
        </w:rPr>
        <w:t xml:space="preserve">Imaginations </w:t>
      </w:r>
      <w:proofErr w:type="gramStart"/>
      <w:r w:rsidRPr="00600838">
        <w:rPr>
          <w:rFonts w:ascii="Calibri" w:eastAsia="Calibri" w:hAnsi="Calibri" w:cs="Times New Roman"/>
          <w:b/>
          <w:lang w:val="en-AU"/>
        </w:rPr>
        <w:t>From The</w:t>
      </w:r>
      <w:proofErr w:type="gramEnd"/>
      <w:r w:rsidRPr="00600838">
        <w:rPr>
          <w:rFonts w:ascii="Calibri" w:eastAsia="Calibri" w:hAnsi="Calibri" w:cs="Times New Roman"/>
          <w:b/>
          <w:lang w:val="en-AU"/>
        </w:rPr>
        <w:t xml:space="preserve"> Other Side</w:t>
      </w:r>
      <w:r w:rsidRPr="00600838">
        <w:rPr>
          <w:rFonts w:ascii="Calibri" w:eastAsia="Calibri" w:hAnsi="Calibri" w:cs="Times New Roman"/>
          <w:lang w:val="en-AU"/>
        </w:rPr>
        <w:t xml:space="preserve">” of 2022, unleashed by a band that has had 27 more years under their belts to perfect their style. </w:t>
      </w:r>
      <w:proofErr w:type="spellStart"/>
      <w:r w:rsidRPr="00600838">
        <w:rPr>
          <w:rFonts w:ascii="Calibri" w:eastAsia="Calibri" w:hAnsi="Calibri" w:cs="Times New Roman"/>
          <w:b/>
          <w:lang w:val="en-AU"/>
        </w:rPr>
        <w:t>Kürsch</w:t>
      </w:r>
      <w:proofErr w:type="spellEnd"/>
      <w:r w:rsidRPr="00600838">
        <w:rPr>
          <w:rFonts w:ascii="Calibri" w:eastAsia="Calibri" w:hAnsi="Calibri" w:cs="Times New Roman"/>
          <w:lang w:val="en-AU"/>
        </w:rPr>
        <w:t>: “We didn't want to rehash our qualities from 1995, but didn't want to continue down this complex path forever either. ‘</w:t>
      </w:r>
      <w:r w:rsidRPr="00600838">
        <w:rPr>
          <w:rFonts w:ascii="Calibri" w:eastAsia="Calibri" w:hAnsi="Calibri" w:cs="Times New Roman"/>
          <w:b/>
          <w:lang w:val="en-AU"/>
        </w:rPr>
        <w:t>The God Machine</w:t>
      </w:r>
      <w:r w:rsidRPr="00600838">
        <w:rPr>
          <w:rFonts w:ascii="Calibri" w:eastAsia="Calibri" w:hAnsi="Calibri" w:cs="Times New Roman"/>
          <w:lang w:val="en-AU"/>
        </w:rPr>
        <w:t>’ is a new beginning for us. We’ve set a new course and gone back to certain things that we’ve neglected a bit on the last few albums.”</w:t>
      </w:r>
    </w:p>
    <w:p w:rsidR="00600838" w:rsidRPr="00600838" w:rsidRDefault="00600838" w:rsidP="00600838">
      <w:pPr>
        <w:spacing w:after="0" w:line="240" w:lineRule="auto"/>
        <w:jc w:val="both"/>
        <w:rPr>
          <w:rFonts w:ascii="Calibri" w:eastAsia="Calibri" w:hAnsi="Calibri" w:cs="Times New Roman"/>
          <w:lang w:val="en-AU"/>
        </w:rPr>
      </w:pPr>
    </w:p>
    <w:p w:rsidR="00600838" w:rsidRPr="00600838" w:rsidRDefault="00600838" w:rsidP="00600838">
      <w:pPr>
        <w:spacing w:after="0" w:line="240" w:lineRule="auto"/>
        <w:jc w:val="both"/>
        <w:rPr>
          <w:rFonts w:ascii="Calibri" w:eastAsia="Calibri" w:hAnsi="Calibri" w:cs="Times New Roman"/>
          <w:lang w:val="en-AU"/>
        </w:rPr>
      </w:pPr>
      <w:r w:rsidRPr="00600838">
        <w:rPr>
          <w:rFonts w:ascii="Calibri" w:eastAsia="Calibri" w:hAnsi="Calibri" w:cs="Times New Roman"/>
          <w:lang w:val="en-AU"/>
        </w:rPr>
        <w:t>“</w:t>
      </w:r>
      <w:r w:rsidRPr="00600838">
        <w:rPr>
          <w:rFonts w:ascii="Calibri" w:eastAsia="Calibri" w:hAnsi="Calibri" w:cs="Times New Roman"/>
          <w:b/>
          <w:lang w:val="en-AU"/>
        </w:rPr>
        <w:t>The God Machine</w:t>
      </w:r>
      <w:r w:rsidRPr="00600838">
        <w:rPr>
          <w:rFonts w:ascii="Calibri" w:eastAsia="Calibri" w:hAnsi="Calibri" w:cs="Times New Roman"/>
          <w:lang w:val="en-AU"/>
        </w:rPr>
        <w:t xml:space="preserve">” fully embraces evolution while honouring the roots of a band that started humbly in Krefeld, Germany as speed metal act Lucifer’s Heritage in 1984. After renaming to </w:t>
      </w:r>
      <w:r w:rsidRPr="00600838">
        <w:rPr>
          <w:rFonts w:ascii="Calibri" w:eastAsia="Calibri" w:hAnsi="Calibri" w:cs="Times New Roman"/>
          <w:b/>
          <w:lang w:val="en-AU"/>
        </w:rPr>
        <w:t>BLIND GUARDIAN</w:t>
      </w:r>
      <w:r w:rsidRPr="00600838">
        <w:rPr>
          <w:rFonts w:ascii="Calibri" w:eastAsia="Calibri" w:hAnsi="Calibri" w:cs="Times New Roman"/>
          <w:lang w:val="en-AU"/>
        </w:rPr>
        <w:t xml:space="preserve"> </w:t>
      </w:r>
      <w:r w:rsidRPr="00600838">
        <w:rPr>
          <w:rFonts w:ascii="Calibri" w:eastAsia="Calibri" w:hAnsi="Calibri" w:cs="Times New Roman"/>
          <w:lang w:val="en-AU"/>
        </w:rPr>
        <w:t>in 1987, they constantly kept honing their craft and released legit metal classics like “</w:t>
      </w:r>
      <w:r w:rsidRPr="00600838">
        <w:rPr>
          <w:rFonts w:ascii="Calibri" w:eastAsia="Calibri" w:hAnsi="Calibri" w:cs="Times New Roman"/>
          <w:b/>
          <w:lang w:val="en-AU"/>
        </w:rPr>
        <w:t>Tales From The Twilight World</w:t>
      </w:r>
      <w:r w:rsidRPr="00600838">
        <w:rPr>
          <w:rFonts w:ascii="Calibri" w:eastAsia="Calibri" w:hAnsi="Calibri" w:cs="Times New Roman"/>
          <w:lang w:val="en-AU"/>
        </w:rPr>
        <w:t>” (1990), “</w:t>
      </w:r>
      <w:r w:rsidRPr="00600838">
        <w:rPr>
          <w:rFonts w:ascii="Calibri" w:eastAsia="Calibri" w:hAnsi="Calibri" w:cs="Times New Roman"/>
          <w:b/>
          <w:lang w:val="en-AU"/>
        </w:rPr>
        <w:t>Somewhere Far Beyond</w:t>
      </w:r>
      <w:r w:rsidRPr="00600838">
        <w:rPr>
          <w:rFonts w:ascii="Calibri" w:eastAsia="Calibri" w:hAnsi="Calibri" w:cs="Times New Roman"/>
          <w:lang w:val="en-AU"/>
        </w:rPr>
        <w:t>” (1992), “</w:t>
      </w:r>
      <w:r w:rsidRPr="00600838">
        <w:rPr>
          <w:rFonts w:ascii="Calibri" w:eastAsia="Calibri" w:hAnsi="Calibri" w:cs="Times New Roman"/>
          <w:b/>
          <w:lang w:val="en-AU"/>
        </w:rPr>
        <w:t>Imaginations From The Other Side</w:t>
      </w:r>
      <w:r w:rsidRPr="00600838">
        <w:rPr>
          <w:rFonts w:ascii="Calibri" w:eastAsia="Calibri" w:hAnsi="Calibri" w:cs="Times New Roman"/>
          <w:lang w:val="en-AU"/>
        </w:rPr>
        <w:t>” (1995), and “</w:t>
      </w:r>
      <w:r w:rsidRPr="00600838">
        <w:rPr>
          <w:rFonts w:ascii="Calibri" w:eastAsia="Calibri" w:hAnsi="Calibri" w:cs="Times New Roman"/>
          <w:b/>
          <w:lang w:val="en-AU"/>
        </w:rPr>
        <w:t>Nightfall in Middle-Earth</w:t>
      </w:r>
      <w:r w:rsidRPr="00600838">
        <w:rPr>
          <w:rFonts w:ascii="Calibri" w:eastAsia="Calibri" w:hAnsi="Calibri" w:cs="Times New Roman"/>
          <w:lang w:val="en-AU"/>
        </w:rPr>
        <w:t>” (1998), albums that formed a strong bond between metal and fantasy literature that is second to none.</w:t>
      </w:r>
    </w:p>
    <w:p w:rsidR="00600838" w:rsidRPr="00600838" w:rsidRDefault="00600838" w:rsidP="00600838">
      <w:pPr>
        <w:spacing w:after="0" w:line="240" w:lineRule="auto"/>
        <w:jc w:val="both"/>
        <w:rPr>
          <w:rFonts w:ascii="Calibri" w:eastAsia="Calibri" w:hAnsi="Calibri" w:cs="Times New Roman"/>
          <w:lang w:val="en-AU"/>
        </w:rPr>
      </w:pPr>
    </w:p>
    <w:p w:rsidR="00600838" w:rsidRPr="00600838" w:rsidRDefault="00600838" w:rsidP="00600838">
      <w:pPr>
        <w:spacing w:after="0" w:line="240" w:lineRule="auto"/>
        <w:jc w:val="both"/>
        <w:rPr>
          <w:rFonts w:ascii="Calibri" w:eastAsia="Calibri" w:hAnsi="Calibri" w:cs="Times New Roman"/>
          <w:lang w:val="en-AU"/>
        </w:rPr>
      </w:pPr>
      <w:r w:rsidRPr="00600838">
        <w:rPr>
          <w:rFonts w:ascii="Calibri" w:eastAsia="Calibri" w:hAnsi="Calibri" w:cs="Times New Roman"/>
          <w:lang w:val="en-AU"/>
        </w:rPr>
        <w:t xml:space="preserve">This link is overtly present on the stunning, apocalyptic cover art by American fantasy icon Peter </w:t>
      </w:r>
      <w:proofErr w:type="spellStart"/>
      <w:r w:rsidRPr="00600838">
        <w:rPr>
          <w:rFonts w:ascii="Calibri" w:eastAsia="Calibri" w:hAnsi="Calibri" w:cs="Times New Roman"/>
          <w:lang w:val="en-AU"/>
        </w:rPr>
        <w:t>Mohrbacher</w:t>
      </w:r>
      <w:proofErr w:type="spellEnd"/>
      <w:r w:rsidRPr="00600838">
        <w:rPr>
          <w:rFonts w:ascii="Calibri" w:eastAsia="Calibri" w:hAnsi="Calibri" w:cs="Times New Roman"/>
          <w:lang w:val="en-AU"/>
        </w:rPr>
        <w:t xml:space="preserve">, which teases a panopticon of fantastic tales and rather bleak prospects. “You have to look with a magnifying glass to find some hope on the album. But it's there,” smiles </w:t>
      </w:r>
      <w:proofErr w:type="spellStart"/>
      <w:r w:rsidRPr="00600838">
        <w:rPr>
          <w:rFonts w:ascii="Calibri" w:eastAsia="Calibri" w:hAnsi="Calibri" w:cs="Times New Roman"/>
          <w:b/>
          <w:lang w:val="en-AU"/>
        </w:rPr>
        <w:t>Hansi</w:t>
      </w:r>
      <w:proofErr w:type="spellEnd"/>
      <w:r w:rsidRPr="00600838">
        <w:rPr>
          <w:rFonts w:ascii="Calibri" w:eastAsia="Calibri" w:hAnsi="Calibri" w:cs="Times New Roman"/>
          <w:b/>
          <w:lang w:val="en-AU"/>
        </w:rPr>
        <w:t xml:space="preserve"> </w:t>
      </w:r>
      <w:proofErr w:type="spellStart"/>
      <w:r w:rsidRPr="00600838">
        <w:rPr>
          <w:rFonts w:ascii="Calibri" w:eastAsia="Calibri" w:hAnsi="Calibri" w:cs="Times New Roman"/>
          <w:b/>
          <w:lang w:val="en-AU"/>
        </w:rPr>
        <w:t>Kürsch</w:t>
      </w:r>
      <w:proofErr w:type="spellEnd"/>
      <w:r w:rsidRPr="00600838">
        <w:rPr>
          <w:rFonts w:ascii="Calibri" w:eastAsia="Calibri" w:hAnsi="Calibri" w:cs="Times New Roman"/>
          <w:lang w:val="en-AU"/>
        </w:rPr>
        <w:t>. “My lyrics have several levels. Some of them even I can only explore much later.” Perhaps “</w:t>
      </w:r>
      <w:r w:rsidRPr="00600838">
        <w:rPr>
          <w:rFonts w:ascii="Calibri" w:eastAsia="Calibri" w:hAnsi="Calibri" w:cs="Times New Roman"/>
          <w:b/>
          <w:lang w:val="en-AU"/>
        </w:rPr>
        <w:t>The God Machine</w:t>
      </w:r>
      <w:r w:rsidRPr="00600838">
        <w:rPr>
          <w:rFonts w:ascii="Calibri" w:eastAsia="Calibri" w:hAnsi="Calibri" w:cs="Times New Roman"/>
          <w:lang w:val="en-AU"/>
        </w:rPr>
        <w:t>” is his most personal album since “</w:t>
      </w:r>
      <w:r w:rsidRPr="00600838">
        <w:rPr>
          <w:rFonts w:ascii="Calibri" w:eastAsia="Calibri" w:hAnsi="Calibri" w:cs="Times New Roman"/>
          <w:b/>
          <w:lang w:val="en-AU"/>
        </w:rPr>
        <w:t>Somewhere Far Beyond</w:t>
      </w:r>
      <w:r w:rsidRPr="00600838">
        <w:rPr>
          <w:rFonts w:ascii="Calibri" w:eastAsia="Calibri" w:hAnsi="Calibri" w:cs="Times New Roman"/>
          <w:lang w:val="en-AU"/>
        </w:rPr>
        <w:t>”, which he wrote in the shadow of grief over the death of his father.</w:t>
      </w:r>
    </w:p>
    <w:p w:rsidR="00600838" w:rsidRPr="00600838" w:rsidRDefault="00600838" w:rsidP="00600838">
      <w:pPr>
        <w:spacing w:after="0" w:line="240" w:lineRule="auto"/>
        <w:jc w:val="both"/>
        <w:rPr>
          <w:rFonts w:ascii="Calibri" w:eastAsia="Calibri" w:hAnsi="Calibri" w:cs="Times New Roman"/>
          <w:lang w:val="en-AU"/>
        </w:rPr>
      </w:pPr>
    </w:p>
    <w:p w:rsidR="00600838" w:rsidRPr="00600838" w:rsidRDefault="00600838" w:rsidP="00600838">
      <w:pPr>
        <w:spacing w:after="0" w:line="240" w:lineRule="auto"/>
        <w:jc w:val="both"/>
        <w:rPr>
          <w:rFonts w:ascii="Calibri" w:eastAsia="Calibri" w:hAnsi="Calibri" w:cs="Times New Roman"/>
          <w:lang w:val="en-AU"/>
        </w:rPr>
      </w:pPr>
      <w:r w:rsidRPr="00600838">
        <w:rPr>
          <w:rFonts w:ascii="Calibri" w:eastAsia="Calibri" w:hAnsi="Calibri" w:cs="Times New Roman"/>
          <w:lang w:val="en-AU"/>
        </w:rPr>
        <w:t xml:space="preserve">Even if </w:t>
      </w:r>
      <w:proofErr w:type="spellStart"/>
      <w:r w:rsidRPr="00600838">
        <w:rPr>
          <w:rFonts w:ascii="Calibri" w:eastAsia="Calibri" w:hAnsi="Calibri" w:cs="Times New Roman"/>
          <w:b/>
          <w:lang w:val="en-AU"/>
        </w:rPr>
        <w:t>Kürsch</w:t>
      </w:r>
      <w:r w:rsidRPr="00600838">
        <w:rPr>
          <w:rFonts w:ascii="Calibri" w:eastAsia="Calibri" w:hAnsi="Calibri" w:cs="Times New Roman"/>
          <w:lang w:val="en-AU"/>
        </w:rPr>
        <w:t>’s</w:t>
      </w:r>
      <w:proofErr w:type="spellEnd"/>
      <w:r w:rsidRPr="00600838">
        <w:rPr>
          <w:rFonts w:ascii="Calibri" w:eastAsia="Calibri" w:hAnsi="Calibri" w:cs="Times New Roman"/>
          <w:lang w:val="en-AU"/>
        </w:rPr>
        <w:t xml:space="preserve"> lyrics are inspired by the fantasy works of Patrick </w:t>
      </w:r>
      <w:proofErr w:type="spellStart"/>
      <w:r w:rsidRPr="00600838">
        <w:rPr>
          <w:rFonts w:ascii="Calibri" w:eastAsia="Calibri" w:hAnsi="Calibri" w:cs="Times New Roman"/>
          <w:lang w:val="en-AU"/>
        </w:rPr>
        <w:t>Rothfuss</w:t>
      </w:r>
      <w:proofErr w:type="spellEnd"/>
      <w:r w:rsidRPr="00600838">
        <w:rPr>
          <w:rFonts w:ascii="Calibri" w:eastAsia="Calibri" w:hAnsi="Calibri" w:cs="Times New Roman"/>
          <w:lang w:val="en-AU"/>
        </w:rPr>
        <w:t xml:space="preserve"> or Neil </w:t>
      </w:r>
      <w:proofErr w:type="spellStart"/>
      <w:r w:rsidRPr="00600838">
        <w:rPr>
          <w:rFonts w:ascii="Calibri" w:eastAsia="Calibri" w:hAnsi="Calibri" w:cs="Times New Roman"/>
          <w:lang w:val="en-AU"/>
        </w:rPr>
        <w:t>Gaiman’s</w:t>
      </w:r>
      <w:proofErr w:type="spellEnd"/>
      <w:r w:rsidRPr="00600838">
        <w:rPr>
          <w:rFonts w:ascii="Calibri" w:eastAsia="Calibri" w:hAnsi="Calibri" w:cs="Times New Roman"/>
          <w:lang w:val="en-AU"/>
        </w:rPr>
        <w:t xml:space="preserve"> “American Gods”, Brandon Sanderson’s “</w:t>
      </w:r>
      <w:proofErr w:type="spellStart"/>
      <w:r w:rsidRPr="00600838">
        <w:rPr>
          <w:rFonts w:ascii="Calibri" w:eastAsia="Calibri" w:hAnsi="Calibri" w:cs="Times New Roman"/>
          <w:lang w:val="en-AU"/>
        </w:rPr>
        <w:t>Stormlight</w:t>
      </w:r>
      <w:proofErr w:type="spellEnd"/>
      <w:r w:rsidRPr="00600838">
        <w:rPr>
          <w:rFonts w:ascii="Calibri" w:eastAsia="Calibri" w:hAnsi="Calibri" w:cs="Times New Roman"/>
          <w:lang w:val="en-AU"/>
        </w:rPr>
        <w:t xml:space="preserve"> Archives”, “The </w:t>
      </w:r>
      <w:proofErr w:type="spellStart"/>
      <w:r w:rsidRPr="00600838">
        <w:rPr>
          <w:rFonts w:ascii="Calibri" w:eastAsia="Calibri" w:hAnsi="Calibri" w:cs="Times New Roman"/>
          <w:lang w:val="en-AU"/>
        </w:rPr>
        <w:t>Witcher</w:t>
      </w:r>
      <w:proofErr w:type="spellEnd"/>
      <w:r w:rsidRPr="00600838">
        <w:rPr>
          <w:rFonts w:ascii="Calibri" w:eastAsia="Calibri" w:hAnsi="Calibri" w:cs="Times New Roman"/>
          <w:lang w:val="en-AU"/>
        </w:rPr>
        <w:t>” novels or even “</w:t>
      </w:r>
      <w:proofErr w:type="spellStart"/>
      <w:r w:rsidRPr="00600838">
        <w:rPr>
          <w:rFonts w:ascii="Calibri" w:eastAsia="Calibri" w:hAnsi="Calibri" w:cs="Times New Roman"/>
          <w:lang w:val="en-AU"/>
        </w:rPr>
        <w:t>Battlestar</w:t>
      </w:r>
      <w:proofErr w:type="spellEnd"/>
      <w:r w:rsidRPr="00600838">
        <w:rPr>
          <w:rFonts w:ascii="Calibri" w:eastAsia="Calibri" w:hAnsi="Calibri" w:cs="Times New Roman"/>
          <w:lang w:val="en-AU"/>
        </w:rPr>
        <w:t xml:space="preserve"> </w:t>
      </w:r>
      <w:proofErr w:type="spellStart"/>
      <w:r w:rsidRPr="00600838">
        <w:rPr>
          <w:rFonts w:ascii="Calibri" w:eastAsia="Calibri" w:hAnsi="Calibri" w:cs="Times New Roman"/>
          <w:lang w:val="en-AU"/>
        </w:rPr>
        <w:t>Galactica</w:t>
      </w:r>
      <w:proofErr w:type="spellEnd"/>
      <w:r w:rsidRPr="00600838">
        <w:rPr>
          <w:rFonts w:ascii="Calibri" w:eastAsia="Calibri" w:hAnsi="Calibri" w:cs="Times New Roman"/>
          <w:lang w:val="en-AU"/>
        </w:rPr>
        <w:t>”: The backgrounds are clearly more real, and thus all the more ruthless. “</w:t>
      </w:r>
      <w:r w:rsidRPr="00600838">
        <w:rPr>
          <w:rFonts w:ascii="Calibri" w:eastAsia="Calibri" w:hAnsi="Calibri" w:cs="Times New Roman"/>
          <w:b/>
          <w:lang w:val="en-AU"/>
        </w:rPr>
        <w:t>The God Machine</w:t>
      </w:r>
      <w:r w:rsidRPr="00600838">
        <w:rPr>
          <w:rFonts w:ascii="Calibri" w:eastAsia="Calibri" w:hAnsi="Calibri" w:cs="Times New Roman"/>
          <w:lang w:val="en-AU"/>
        </w:rPr>
        <w:t xml:space="preserve">” deals with modern witch-hunts, paranoia, war or the death of </w:t>
      </w:r>
      <w:proofErr w:type="spellStart"/>
      <w:r w:rsidRPr="00600838">
        <w:rPr>
          <w:rFonts w:ascii="Calibri" w:eastAsia="Calibri" w:hAnsi="Calibri" w:cs="Times New Roman"/>
          <w:b/>
          <w:lang w:val="en-AU"/>
        </w:rPr>
        <w:t>Kürsch</w:t>
      </w:r>
      <w:r w:rsidRPr="00600838">
        <w:rPr>
          <w:rFonts w:ascii="Calibri" w:eastAsia="Calibri" w:hAnsi="Calibri" w:cs="Times New Roman"/>
          <w:lang w:val="en-AU"/>
        </w:rPr>
        <w:t>’s</w:t>
      </w:r>
      <w:proofErr w:type="spellEnd"/>
      <w:r w:rsidRPr="00600838">
        <w:rPr>
          <w:rFonts w:ascii="Calibri" w:eastAsia="Calibri" w:hAnsi="Calibri" w:cs="Times New Roman"/>
          <w:lang w:val="en-AU"/>
        </w:rPr>
        <w:t xml:space="preserve"> mother, and puts these grim themes into some of the fastest and heaviest </w:t>
      </w:r>
      <w:r w:rsidRPr="00600838">
        <w:rPr>
          <w:rFonts w:ascii="Calibri" w:eastAsia="Calibri" w:hAnsi="Calibri" w:cs="Times New Roman"/>
          <w:b/>
          <w:lang w:val="en-AU"/>
        </w:rPr>
        <w:t>BLIND GUARDIAN</w:t>
      </w:r>
      <w:r w:rsidRPr="00600838">
        <w:rPr>
          <w:rFonts w:ascii="Calibri" w:eastAsia="Calibri" w:hAnsi="Calibri" w:cs="Times New Roman"/>
          <w:lang w:val="en-AU"/>
        </w:rPr>
        <w:t xml:space="preserve"> </w:t>
      </w:r>
      <w:r w:rsidRPr="00600838">
        <w:rPr>
          <w:rFonts w:ascii="Calibri" w:eastAsia="Calibri" w:hAnsi="Calibri" w:cs="Times New Roman"/>
          <w:lang w:val="en-AU"/>
        </w:rPr>
        <w:t xml:space="preserve">songs in years. “Violent Shadows” is an onslaught of thrash riffs and relentless drumming, “Architects </w:t>
      </w:r>
      <w:proofErr w:type="gramStart"/>
      <w:r w:rsidRPr="00600838">
        <w:rPr>
          <w:rFonts w:ascii="Calibri" w:eastAsia="Calibri" w:hAnsi="Calibri" w:cs="Times New Roman"/>
          <w:lang w:val="en-AU"/>
        </w:rPr>
        <w:t>Of</w:t>
      </w:r>
      <w:proofErr w:type="gramEnd"/>
      <w:r w:rsidRPr="00600838">
        <w:rPr>
          <w:rFonts w:ascii="Calibri" w:eastAsia="Calibri" w:hAnsi="Calibri" w:cs="Times New Roman"/>
          <w:lang w:val="en-AU"/>
        </w:rPr>
        <w:t xml:space="preserve"> Doom” pleasantly reminds of “Follow The Blind”, the sublime “Secrets Of The American Gods” is one of the most outstanding epics since “Nightfall In Middle Earth”, and the raging “Blood Of The Elves” is the galloping anthem that is destined to become a live staple.</w:t>
      </w:r>
    </w:p>
    <w:p w:rsidR="00600838" w:rsidRPr="00600838" w:rsidRDefault="00600838" w:rsidP="00600838">
      <w:pPr>
        <w:spacing w:after="0" w:line="240" w:lineRule="auto"/>
        <w:jc w:val="both"/>
        <w:rPr>
          <w:rFonts w:ascii="Calibri" w:eastAsia="Calibri" w:hAnsi="Calibri" w:cs="Times New Roman"/>
          <w:lang w:val="en-AU"/>
        </w:rPr>
      </w:pPr>
    </w:p>
    <w:p w:rsidR="00600838" w:rsidRPr="00600838" w:rsidRDefault="00600838" w:rsidP="00600838">
      <w:pPr>
        <w:spacing w:after="0" w:line="240" w:lineRule="auto"/>
        <w:jc w:val="both"/>
        <w:rPr>
          <w:rFonts w:ascii="Calibri" w:eastAsia="Calibri" w:hAnsi="Calibri" w:cs="Times New Roman"/>
          <w:lang w:val="en-AU"/>
        </w:rPr>
      </w:pPr>
      <w:r w:rsidRPr="00600838">
        <w:rPr>
          <w:rFonts w:ascii="Calibri" w:eastAsia="Calibri" w:hAnsi="Calibri" w:cs="Times New Roman"/>
          <w:lang w:val="en-AU"/>
        </w:rPr>
        <w:t>“</w:t>
      </w:r>
      <w:r w:rsidRPr="00600838">
        <w:rPr>
          <w:rFonts w:ascii="Calibri" w:eastAsia="Calibri" w:hAnsi="Calibri" w:cs="Times New Roman"/>
          <w:b/>
          <w:lang w:val="en-AU"/>
        </w:rPr>
        <w:t>The God Machine</w:t>
      </w:r>
      <w:r w:rsidRPr="00600838">
        <w:rPr>
          <w:rFonts w:ascii="Calibri" w:eastAsia="Calibri" w:hAnsi="Calibri" w:cs="Times New Roman"/>
          <w:lang w:val="en-AU"/>
        </w:rPr>
        <w:t xml:space="preserve">” marks another pinnacle in </w:t>
      </w:r>
      <w:r w:rsidRPr="00600838">
        <w:rPr>
          <w:rFonts w:ascii="Calibri" w:eastAsia="Calibri" w:hAnsi="Calibri" w:cs="Times New Roman"/>
          <w:b/>
          <w:lang w:val="en-AU"/>
        </w:rPr>
        <w:t>BLIND GUARDIAN</w:t>
      </w:r>
      <w:r w:rsidRPr="00600838">
        <w:rPr>
          <w:rFonts w:ascii="Calibri" w:eastAsia="Calibri" w:hAnsi="Calibri" w:cs="Times New Roman"/>
          <w:lang w:val="en-AU"/>
        </w:rPr>
        <w:t xml:space="preserve">’s impressive discography by not attempting to pretend it is still the nineties yet instead successfully relying on the muscle memory of this period. It is a gripping, addictive and brilliantly arranged album in the tradition of records with which </w:t>
      </w:r>
      <w:r w:rsidRPr="00600838">
        <w:rPr>
          <w:rFonts w:ascii="Calibri" w:eastAsia="Calibri" w:hAnsi="Calibri" w:cs="Times New Roman"/>
          <w:b/>
          <w:lang w:val="en-AU"/>
        </w:rPr>
        <w:t>BLIND GUARDIAN</w:t>
      </w:r>
      <w:r w:rsidRPr="00600838">
        <w:rPr>
          <w:rFonts w:ascii="Calibri" w:eastAsia="Calibri" w:hAnsi="Calibri" w:cs="Times New Roman"/>
          <w:lang w:val="en-AU"/>
        </w:rPr>
        <w:t xml:space="preserve"> </w:t>
      </w:r>
      <w:r w:rsidRPr="00600838">
        <w:rPr>
          <w:rFonts w:ascii="Calibri" w:eastAsia="Calibri" w:hAnsi="Calibri" w:cs="Times New Roman"/>
          <w:lang w:val="en-AU"/>
        </w:rPr>
        <w:t>reached for the stars in the 90’s; yet, by no means, is it a throwback. “</w:t>
      </w:r>
      <w:r w:rsidRPr="00600838">
        <w:rPr>
          <w:rFonts w:ascii="Calibri" w:eastAsia="Calibri" w:hAnsi="Calibri" w:cs="Times New Roman"/>
          <w:b/>
          <w:lang w:val="en-AU"/>
        </w:rPr>
        <w:t>The God Machine</w:t>
      </w:r>
      <w:r w:rsidRPr="00600838">
        <w:rPr>
          <w:rFonts w:ascii="Calibri" w:eastAsia="Calibri" w:hAnsi="Calibri" w:cs="Times New Roman"/>
          <w:lang w:val="en-AU"/>
        </w:rPr>
        <w:t xml:space="preserve">” represents the heart and soul of </w:t>
      </w:r>
      <w:r w:rsidRPr="00600838">
        <w:rPr>
          <w:rFonts w:ascii="Calibri" w:eastAsia="Calibri" w:hAnsi="Calibri" w:cs="Times New Roman"/>
          <w:b/>
          <w:lang w:val="en-AU"/>
        </w:rPr>
        <w:t>BLIND GUARDIAN</w:t>
      </w:r>
      <w:r w:rsidRPr="00600838">
        <w:rPr>
          <w:rFonts w:ascii="Calibri" w:eastAsia="Calibri" w:hAnsi="Calibri" w:cs="Times New Roman"/>
          <w:lang w:val="en-AU"/>
        </w:rPr>
        <w:t>’s timeless metal in the here and now, unifying the bards’ past, present and future secrets in one consistent, well thought out masterpiece.</w:t>
      </w:r>
    </w:p>
    <w:p w:rsidR="00600838" w:rsidRPr="00600838" w:rsidRDefault="00600838" w:rsidP="00600838">
      <w:pPr>
        <w:spacing w:after="0" w:line="240" w:lineRule="auto"/>
        <w:jc w:val="both"/>
        <w:rPr>
          <w:rFonts w:ascii="Calibri" w:eastAsia="Calibri" w:hAnsi="Calibri" w:cs="Calibri"/>
          <w:lang w:val="en-GB"/>
        </w:rPr>
      </w:pPr>
    </w:p>
    <w:p w:rsidR="00600838" w:rsidRDefault="00600838" w:rsidP="00600838">
      <w:pPr>
        <w:spacing w:after="0" w:line="240" w:lineRule="auto"/>
        <w:jc w:val="both"/>
        <w:rPr>
          <w:rFonts w:ascii="Calibri" w:eastAsia="Calibri" w:hAnsi="Calibri" w:cs="Times New Roman"/>
          <w:b/>
          <w:lang w:val="en-AU"/>
        </w:rPr>
      </w:pPr>
    </w:p>
    <w:p w:rsidR="006A5FC9" w:rsidRDefault="006A5FC9" w:rsidP="00600838">
      <w:pPr>
        <w:spacing w:after="0" w:line="240" w:lineRule="auto"/>
        <w:jc w:val="both"/>
        <w:rPr>
          <w:rFonts w:ascii="Calibri" w:eastAsia="Calibri" w:hAnsi="Calibri" w:cs="Times New Roman"/>
          <w:b/>
          <w:lang w:val="en-AU"/>
        </w:rPr>
      </w:pPr>
    </w:p>
    <w:p w:rsidR="006A5FC9" w:rsidRDefault="006A5FC9" w:rsidP="00600838">
      <w:pPr>
        <w:spacing w:after="0" w:line="240" w:lineRule="auto"/>
        <w:jc w:val="both"/>
        <w:rPr>
          <w:rFonts w:ascii="Calibri" w:eastAsia="Calibri" w:hAnsi="Calibri" w:cs="Times New Roman"/>
          <w:b/>
          <w:lang w:val="en-AU"/>
        </w:rPr>
      </w:pPr>
    </w:p>
    <w:p w:rsidR="006A5FC9" w:rsidRDefault="006A5FC9" w:rsidP="00600838">
      <w:pPr>
        <w:spacing w:after="0" w:line="240" w:lineRule="auto"/>
        <w:jc w:val="both"/>
        <w:rPr>
          <w:rFonts w:ascii="Calibri" w:eastAsia="Calibri" w:hAnsi="Calibri" w:cs="Times New Roman"/>
          <w:b/>
          <w:lang w:val="en-AU"/>
        </w:rPr>
      </w:pPr>
    </w:p>
    <w:p w:rsidR="006A5FC9" w:rsidRDefault="006A5FC9" w:rsidP="00600838">
      <w:pPr>
        <w:spacing w:after="0" w:line="240" w:lineRule="auto"/>
        <w:jc w:val="both"/>
        <w:rPr>
          <w:rFonts w:ascii="Calibri" w:eastAsia="Calibri" w:hAnsi="Calibri" w:cs="Times New Roman"/>
          <w:b/>
          <w:lang w:val="en-AU"/>
        </w:rPr>
      </w:pPr>
    </w:p>
    <w:p w:rsidR="006A5FC9" w:rsidRPr="00600838" w:rsidRDefault="006A5FC9" w:rsidP="00600838">
      <w:pPr>
        <w:spacing w:after="0" w:line="240" w:lineRule="auto"/>
        <w:jc w:val="both"/>
        <w:rPr>
          <w:rFonts w:ascii="Calibri" w:eastAsia="Calibri" w:hAnsi="Calibri" w:cs="Calibri"/>
          <w:lang w:val="en-US"/>
        </w:rPr>
      </w:pPr>
    </w:p>
    <w:p w:rsidR="00600838" w:rsidRDefault="00600838" w:rsidP="00600838">
      <w:pPr>
        <w:spacing w:after="0" w:line="240" w:lineRule="auto"/>
        <w:jc w:val="both"/>
        <w:rPr>
          <w:rFonts w:ascii="Calibri" w:eastAsia="Calibri" w:hAnsi="Calibri" w:cs="Calibri"/>
          <w:b/>
          <w:bCs/>
          <w:lang w:val="en-US"/>
        </w:rPr>
      </w:pPr>
      <w:bookmarkStart w:id="0" w:name="_GoBack"/>
      <w:bookmarkEnd w:id="0"/>
    </w:p>
    <w:p w:rsidR="009E2F43" w:rsidRDefault="009E2F43" w:rsidP="00600838">
      <w:pPr>
        <w:spacing w:after="0" w:line="240" w:lineRule="auto"/>
        <w:jc w:val="both"/>
        <w:rPr>
          <w:rFonts w:ascii="Calibri" w:eastAsia="Calibri" w:hAnsi="Calibri" w:cs="Calibri"/>
          <w:b/>
          <w:bCs/>
          <w:lang w:val="en-US"/>
        </w:rPr>
      </w:pPr>
    </w:p>
    <w:p w:rsidR="00600838" w:rsidRPr="00600838" w:rsidRDefault="00600838" w:rsidP="00600838">
      <w:pPr>
        <w:spacing w:after="0" w:line="240" w:lineRule="auto"/>
        <w:jc w:val="both"/>
        <w:rPr>
          <w:rFonts w:ascii="Calibri" w:eastAsia="Calibri" w:hAnsi="Calibri" w:cs="Calibri"/>
          <w:b/>
          <w:bCs/>
          <w:lang w:val="en-US"/>
        </w:rPr>
      </w:pPr>
      <w:proofErr w:type="spellStart"/>
      <w:r w:rsidRPr="00600838">
        <w:rPr>
          <w:rFonts w:ascii="Calibri" w:eastAsia="Calibri" w:hAnsi="Calibri" w:cs="Calibri"/>
          <w:b/>
          <w:bCs/>
          <w:lang w:val="en-US"/>
        </w:rPr>
        <w:lastRenderedPageBreak/>
        <w:t>Tracklist</w:t>
      </w:r>
      <w:proofErr w:type="spellEnd"/>
      <w:r w:rsidRPr="00600838">
        <w:rPr>
          <w:rFonts w:ascii="Calibri" w:eastAsia="Calibri" w:hAnsi="Calibri" w:cs="Calibri"/>
          <w:b/>
          <w:bCs/>
          <w:lang w:val="en-US"/>
        </w:rPr>
        <w:t>, “The God Machine”</w:t>
      </w:r>
    </w:p>
    <w:p w:rsidR="00600838" w:rsidRPr="00600838" w:rsidRDefault="00600838" w:rsidP="00600838">
      <w:pPr>
        <w:spacing w:after="0" w:line="240" w:lineRule="auto"/>
        <w:jc w:val="both"/>
        <w:rPr>
          <w:rFonts w:ascii="Calibri" w:eastAsia="Calibri" w:hAnsi="Calibri" w:cs="Calibri"/>
          <w:lang w:val="en-US"/>
        </w:rPr>
      </w:pPr>
      <w:r w:rsidRPr="00600838">
        <w:rPr>
          <w:rFonts w:ascii="Calibri" w:eastAsia="Calibri" w:hAnsi="Calibri" w:cs="Calibri"/>
          <w:iCs/>
          <w:lang w:val="en-US"/>
        </w:rPr>
        <w:t>1.</w:t>
      </w:r>
      <w:r w:rsidRPr="00600838">
        <w:rPr>
          <w:rFonts w:ascii="Calibri" w:eastAsia="Calibri" w:hAnsi="Calibri" w:cs="Calibri"/>
          <w:iCs/>
          <w:lang w:val="en-US"/>
        </w:rPr>
        <w:tab/>
        <w:t>Deliver Us from Evil 5:22</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2.</w:t>
      </w:r>
      <w:r w:rsidRPr="00600838">
        <w:rPr>
          <w:rFonts w:ascii="Calibri" w:eastAsia="Calibri" w:hAnsi="Calibri" w:cs="Calibri"/>
          <w:iCs/>
          <w:lang w:val="en-US"/>
        </w:rPr>
        <w:tab/>
        <w:t>Damnation 5:21</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3.</w:t>
      </w:r>
      <w:r w:rsidRPr="00600838">
        <w:rPr>
          <w:rFonts w:ascii="Calibri" w:eastAsia="Calibri" w:hAnsi="Calibri" w:cs="Calibri"/>
          <w:iCs/>
          <w:lang w:val="en-US"/>
        </w:rPr>
        <w:tab/>
        <w:t>Secrets of the American Gods 7:29</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4.</w:t>
      </w:r>
      <w:r w:rsidRPr="00600838">
        <w:rPr>
          <w:rFonts w:ascii="Calibri" w:eastAsia="Calibri" w:hAnsi="Calibri" w:cs="Calibri"/>
          <w:iCs/>
          <w:lang w:val="en-US"/>
        </w:rPr>
        <w:tab/>
        <w:t>Violent Shadows 4:18</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5.</w:t>
      </w:r>
      <w:r w:rsidRPr="00600838">
        <w:rPr>
          <w:rFonts w:ascii="Calibri" w:eastAsia="Calibri" w:hAnsi="Calibri" w:cs="Calibri"/>
          <w:iCs/>
          <w:lang w:val="en-US"/>
        </w:rPr>
        <w:tab/>
        <w:t xml:space="preserve">Life </w:t>
      </w:r>
      <w:proofErr w:type="gramStart"/>
      <w:r w:rsidRPr="00600838">
        <w:rPr>
          <w:rFonts w:ascii="Calibri" w:eastAsia="Calibri" w:hAnsi="Calibri" w:cs="Calibri"/>
          <w:iCs/>
          <w:lang w:val="en-US"/>
        </w:rPr>
        <w:t>Beyond</w:t>
      </w:r>
      <w:proofErr w:type="gramEnd"/>
      <w:r w:rsidRPr="00600838">
        <w:rPr>
          <w:rFonts w:ascii="Calibri" w:eastAsia="Calibri" w:hAnsi="Calibri" w:cs="Calibri"/>
          <w:iCs/>
          <w:lang w:val="en-US"/>
        </w:rPr>
        <w:t xml:space="preserve"> the Spheres 6:03</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6.</w:t>
      </w:r>
      <w:r w:rsidRPr="00600838">
        <w:rPr>
          <w:rFonts w:ascii="Calibri" w:eastAsia="Calibri" w:hAnsi="Calibri" w:cs="Calibri"/>
          <w:iCs/>
          <w:lang w:val="en-US"/>
        </w:rPr>
        <w:tab/>
        <w:t>Architects of Doom 6:21</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7.</w:t>
      </w:r>
      <w:r w:rsidRPr="00600838">
        <w:rPr>
          <w:rFonts w:ascii="Calibri" w:eastAsia="Calibri" w:hAnsi="Calibri" w:cs="Calibri"/>
          <w:iCs/>
          <w:lang w:val="en-US"/>
        </w:rPr>
        <w:tab/>
        <w:t>Let It Be No More 4:49</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8.</w:t>
      </w:r>
      <w:r w:rsidRPr="00600838">
        <w:rPr>
          <w:rFonts w:ascii="Calibri" w:eastAsia="Calibri" w:hAnsi="Calibri" w:cs="Calibri"/>
          <w:iCs/>
          <w:lang w:val="en-US"/>
        </w:rPr>
        <w:tab/>
        <w:t>Blood of the Elves 4:38</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9.</w:t>
      </w:r>
      <w:r w:rsidRPr="00600838">
        <w:rPr>
          <w:rFonts w:ascii="Calibri" w:eastAsia="Calibri" w:hAnsi="Calibri" w:cs="Calibri"/>
          <w:iCs/>
          <w:lang w:val="en-US"/>
        </w:rPr>
        <w:tab/>
        <w:t>Destiny 6:47</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Playing time: 51:05</w:t>
      </w:r>
    </w:p>
    <w:p w:rsidR="00600838" w:rsidRPr="00600838" w:rsidRDefault="00600838" w:rsidP="00600838">
      <w:pPr>
        <w:spacing w:after="0" w:line="240" w:lineRule="auto"/>
        <w:jc w:val="both"/>
        <w:rPr>
          <w:rFonts w:ascii="Calibri" w:eastAsia="Calibri" w:hAnsi="Calibri" w:cs="Calibri"/>
          <w:lang w:val="en-US"/>
        </w:rPr>
      </w:pPr>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Recorded at Twilight Hall Studios, </w:t>
      </w:r>
      <w:proofErr w:type="spellStart"/>
      <w:r w:rsidRPr="00600838">
        <w:rPr>
          <w:rFonts w:ascii="Calibri" w:eastAsia="Calibri" w:hAnsi="Calibri" w:cs="Calibri"/>
          <w:lang w:val="en-US"/>
        </w:rPr>
        <w:t>Grefrath-Oedt</w:t>
      </w:r>
      <w:proofErr w:type="spellEnd"/>
      <w:r w:rsidRPr="00600838">
        <w:rPr>
          <w:rFonts w:ascii="Calibri" w:eastAsia="Calibri" w:hAnsi="Calibri" w:cs="Calibri"/>
          <w:lang w:val="en-US"/>
        </w:rPr>
        <w:t>, Germany from March 2020 - March 2021</w:t>
      </w:r>
      <w:r w:rsidRPr="00600838">
        <w:rPr>
          <w:rFonts w:ascii="Calibri" w:eastAsia="Calibri" w:hAnsi="Calibri" w:cs="Calibri"/>
          <w:lang w:val="en-US"/>
        </w:rPr>
        <w:tab/>
      </w:r>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Produced by Charlie </w:t>
      </w:r>
      <w:proofErr w:type="spellStart"/>
      <w:r w:rsidRPr="00600838">
        <w:rPr>
          <w:rFonts w:ascii="Calibri" w:eastAsia="Calibri" w:hAnsi="Calibri" w:cs="Calibri"/>
          <w:lang w:val="en-US"/>
        </w:rPr>
        <w:t>Bauerfeind</w:t>
      </w:r>
      <w:proofErr w:type="spellEnd"/>
      <w:r w:rsidRPr="00600838">
        <w:rPr>
          <w:rFonts w:ascii="Calibri" w:eastAsia="Calibri" w:hAnsi="Calibri" w:cs="Calibri"/>
          <w:lang w:val="en-US"/>
        </w:rPr>
        <w:t xml:space="preserve"> &amp; Blind Guardian</w:t>
      </w:r>
      <w:r w:rsidRPr="00600838">
        <w:rPr>
          <w:rFonts w:ascii="Calibri" w:eastAsia="Calibri" w:hAnsi="Calibri" w:cs="Calibri"/>
          <w:lang w:val="en-US"/>
        </w:rPr>
        <w:tab/>
      </w:r>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Engineered by Charlie </w:t>
      </w:r>
      <w:proofErr w:type="spellStart"/>
      <w:r w:rsidRPr="00600838">
        <w:rPr>
          <w:rFonts w:ascii="Calibri" w:eastAsia="Calibri" w:hAnsi="Calibri" w:cs="Calibri"/>
          <w:lang w:val="en-US"/>
        </w:rPr>
        <w:t>Bauerfeind</w:t>
      </w:r>
      <w:proofErr w:type="spellEnd"/>
      <w:r w:rsidRPr="00600838">
        <w:rPr>
          <w:rFonts w:ascii="Calibri" w:eastAsia="Calibri" w:hAnsi="Calibri" w:cs="Calibri"/>
          <w:lang w:val="en-US"/>
        </w:rPr>
        <w:t>, Tommy Geiger</w:t>
      </w:r>
      <w:r w:rsidRPr="00600838">
        <w:rPr>
          <w:rFonts w:ascii="Calibri" w:eastAsia="Calibri" w:hAnsi="Calibri" w:cs="Calibri"/>
          <w:lang w:val="en-US"/>
        </w:rPr>
        <w:tab/>
      </w:r>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Mixed by </w:t>
      </w:r>
      <w:proofErr w:type="spellStart"/>
      <w:r w:rsidRPr="00600838">
        <w:rPr>
          <w:rFonts w:ascii="Calibri" w:eastAsia="Calibri" w:hAnsi="Calibri" w:cs="Calibri"/>
          <w:lang w:val="en-US"/>
        </w:rPr>
        <w:t>Joost</w:t>
      </w:r>
      <w:proofErr w:type="spellEnd"/>
      <w:r w:rsidRPr="00600838">
        <w:rPr>
          <w:rFonts w:ascii="Calibri" w:eastAsia="Calibri" w:hAnsi="Calibri" w:cs="Calibri"/>
          <w:lang w:val="en-US"/>
        </w:rPr>
        <w:t xml:space="preserve"> van den </w:t>
      </w:r>
      <w:proofErr w:type="spellStart"/>
      <w:r w:rsidRPr="00600838">
        <w:rPr>
          <w:rFonts w:ascii="Calibri" w:eastAsia="Calibri" w:hAnsi="Calibri" w:cs="Calibri"/>
          <w:lang w:val="en-US"/>
        </w:rPr>
        <w:t>Broek</w:t>
      </w:r>
      <w:proofErr w:type="spellEnd"/>
      <w:r w:rsidRPr="00600838">
        <w:rPr>
          <w:rFonts w:ascii="Calibri" w:eastAsia="Calibri" w:hAnsi="Calibri" w:cs="Calibri"/>
          <w:lang w:val="en-US"/>
        </w:rPr>
        <w:t xml:space="preserve"> with assistance from Jos </w:t>
      </w:r>
      <w:proofErr w:type="spellStart"/>
      <w:r w:rsidRPr="00600838">
        <w:rPr>
          <w:rFonts w:ascii="Calibri" w:eastAsia="Calibri" w:hAnsi="Calibri" w:cs="Calibri"/>
          <w:lang w:val="en-US"/>
        </w:rPr>
        <w:t>Driessen</w:t>
      </w:r>
      <w:proofErr w:type="spellEnd"/>
      <w:r w:rsidRPr="00600838">
        <w:rPr>
          <w:rFonts w:ascii="Calibri" w:eastAsia="Calibri" w:hAnsi="Calibri" w:cs="Calibri"/>
          <w:lang w:val="en-US"/>
        </w:rPr>
        <w:t xml:space="preserve"> at </w:t>
      </w:r>
      <w:proofErr w:type="spellStart"/>
      <w:r w:rsidRPr="00600838">
        <w:rPr>
          <w:rFonts w:ascii="Calibri" w:eastAsia="Calibri" w:hAnsi="Calibri" w:cs="Calibri"/>
          <w:lang w:val="en-US"/>
        </w:rPr>
        <w:t>Sandlane</w:t>
      </w:r>
      <w:proofErr w:type="spellEnd"/>
      <w:r w:rsidRPr="00600838">
        <w:rPr>
          <w:rFonts w:ascii="Calibri" w:eastAsia="Calibri" w:hAnsi="Calibri" w:cs="Calibri"/>
          <w:lang w:val="en-US"/>
        </w:rPr>
        <w:t xml:space="preserve"> Recording Facilities, The Netherlands</w:t>
      </w:r>
      <w:r w:rsidRPr="00600838">
        <w:rPr>
          <w:rFonts w:ascii="Calibri" w:eastAsia="Calibri" w:hAnsi="Calibri" w:cs="Calibri"/>
          <w:lang w:val="en-US"/>
        </w:rPr>
        <w:tab/>
      </w:r>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Mastered by Jaakko </w:t>
      </w:r>
      <w:proofErr w:type="spellStart"/>
      <w:r w:rsidRPr="00600838">
        <w:rPr>
          <w:rFonts w:ascii="Calibri" w:eastAsia="Calibri" w:hAnsi="Calibri" w:cs="Calibri"/>
          <w:lang w:val="en-US"/>
        </w:rPr>
        <w:t>Viitalähde</w:t>
      </w:r>
      <w:proofErr w:type="spellEnd"/>
      <w:r w:rsidRPr="00600838">
        <w:rPr>
          <w:rFonts w:ascii="Calibri" w:eastAsia="Calibri" w:hAnsi="Calibri" w:cs="Calibri"/>
          <w:lang w:val="en-US"/>
        </w:rPr>
        <w:t xml:space="preserve"> at </w:t>
      </w:r>
      <w:proofErr w:type="spellStart"/>
      <w:r w:rsidRPr="00600838">
        <w:rPr>
          <w:rFonts w:ascii="Calibri" w:eastAsia="Calibri" w:hAnsi="Calibri" w:cs="Calibri"/>
          <w:lang w:val="en-US"/>
        </w:rPr>
        <w:t>Virtalähde</w:t>
      </w:r>
      <w:proofErr w:type="spellEnd"/>
      <w:r w:rsidRPr="00600838">
        <w:rPr>
          <w:rFonts w:ascii="Calibri" w:eastAsia="Calibri" w:hAnsi="Calibri" w:cs="Calibri"/>
          <w:lang w:val="en-US"/>
        </w:rPr>
        <w:t xml:space="preserve"> Mastering, Finland in August 2021</w:t>
      </w:r>
      <w:r w:rsidRPr="00600838">
        <w:rPr>
          <w:rFonts w:ascii="Calibri" w:eastAsia="Calibri" w:hAnsi="Calibri" w:cs="Calibri"/>
          <w:lang w:val="en-US"/>
        </w:rPr>
        <w:tab/>
      </w:r>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Artwork by Peter </w:t>
      </w:r>
      <w:proofErr w:type="spellStart"/>
      <w:r w:rsidRPr="00600838">
        <w:rPr>
          <w:rFonts w:ascii="Calibri" w:eastAsia="Calibri" w:hAnsi="Calibri" w:cs="Calibri"/>
          <w:lang w:val="en-US"/>
        </w:rPr>
        <w:t>Mohrbacher</w:t>
      </w:r>
      <w:proofErr w:type="spellEnd"/>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Photos by Dirk </w:t>
      </w:r>
      <w:proofErr w:type="spellStart"/>
      <w:r w:rsidRPr="00600838">
        <w:rPr>
          <w:rFonts w:ascii="Calibri" w:eastAsia="Calibri" w:hAnsi="Calibri" w:cs="Calibri"/>
          <w:lang w:val="en-US"/>
        </w:rPr>
        <w:t>Behlau</w:t>
      </w:r>
      <w:proofErr w:type="spellEnd"/>
    </w:p>
    <w:p w:rsidR="00222836" w:rsidRPr="00600838" w:rsidRDefault="00222836">
      <w:pPr>
        <w:rPr>
          <w:lang w:val="en-US"/>
        </w:rPr>
      </w:pPr>
    </w:p>
    <w:sectPr w:rsidR="00222836" w:rsidRPr="00600838">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68" w:rsidRDefault="00DF7368">
      <w:pPr>
        <w:spacing w:after="0" w:line="240" w:lineRule="auto"/>
      </w:pPr>
      <w:r>
        <w:separator/>
      </w:r>
    </w:p>
  </w:endnote>
  <w:endnote w:type="continuationSeparator" w:id="0">
    <w:p w:rsidR="00DF7368" w:rsidRDefault="00DF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8" w:rsidRDefault="00072658" w:rsidP="00072658">
    <w:pPr>
      <w:pStyle w:val="Fuzeile"/>
      <w:jc w:val="center"/>
      <w:rPr>
        <w:rFonts w:ascii="Calibri" w:hAnsi="Calibri" w:cs="Calibri"/>
        <w:kern w:val="2"/>
        <w:sz w:val="16"/>
        <w:szCs w:val="16"/>
        <w:lang w:val="en-US"/>
      </w:rPr>
    </w:pPr>
    <w:r>
      <w:rPr>
        <w:rFonts w:ascii="Calibri" w:hAnsi="Calibri" w:cs="Calibri"/>
        <w:b/>
        <w:sz w:val="16"/>
        <w:szCs w:val="16"/>
        <w:lang w:val="en-GB"/>
      </w:rPr>
      <w:t xml:space="preserve">Promotional contacts: </w:t>
    </w:r>
    <w:r>
      <w:rPr>
        <w:rFonts w:ascii="Calibri" w:hAnsi="Calibri" w:cs="Calibri"/>
        <w:b/>
        <w:sz w:val="16"/>
        <w:szCs w:val="16"/>
        <w:lang w:val="en-GB"/>
      </w:rPr>
      <w:br/>
    </w:r>
    <w:r>
      <w:rPr>
        <w:rFonts w:ascii="Calibri" w:hAnsi="Calibri" w:cs="Calibri"/>
        <w:kern w:val="2"/>
        <w:sz w:val="16"/>
        <w:szCs w:val="16"/>
        <w:lang w:val="en-GB"/>
      </w:rPr>
      <w:t xml:space="preserve">Germany, Austria, Denmark, Norway &amp; Rest: </w:t>
    </w:r>
    <w:hyperlink r:id="rId1" w:history="1">
      <w:r>
        <w:rPr>
          <w:rStyle w:val="Hyperlink"/>
          <w:rFonts w:ascii="Calibri" w:hAnsi="Calibri" w:cs="Calibri"/>
          <w:kern w:val="2"/>
          <w:sz w:val="16"/>
          <w:szCs w:val="16"/>
          <w:lang w:val="en-US"/>
        </w:rPr>
        <w:t>leoni@nuclearblast.de</w:t>
      </w:r>
    </w:hyperlink>
  </w:p>
  <w:p w:rsidR="00A51C6E" w:rsidRPr="00072658" w:rsidRDefault="00072658" w:rsidP="00CA65F6">
    <w:pPr>
      <w:tabs>
        <w:tab w:val="center" w:pos="4536"/>
        <w:tab w:val="right" w:pos="9072"/>
      </w:tabs>
      <w:jc w:val="center"/>
      <w:rPr>
        <w:rFonts w:ascii="Calibri" w:hAnsi="Calibri"/>
        <w:kern w:val="2"/>
        <w:sz w:val="16"/>
        <w:szCs w:val="16"/>
        <w:lang w:val="en-US"/>
      </w:rPr>
    </w:pPr>
    <w:r>
      <w:rPr>
        <w:rFonts w:ascii="Calibri" w:hAnsi="Calibri" w:cs="Calibri"/>
        <w:kern w:val="2"/>
        <w:sz w:val="16"/>
        <w:szCs w:val="16"/>
        <w:lang w:val="en-US"/>
      </w:rPr>
      <w:t xml:space="preserve">Australia: </w:t>
    </w:r>
    <w:hyperlink r:id="rId2" w:history="1">
      <w:r>
        <w:rPr>
          <w:rStyle w:val="Hyperlink"/>
          <w:rFonts w:ascii="Calibri" w:hAnsi="Calibri" w:cs="Calibri"/>
          <w:kern w:val="2"/>
          <w:sz w:val="16"/>
          <w:szCs w:val="16"/>
          <w:lang w:val="en-US"/>
        </w:rPr>
        <w:t>john@nuclearblast.de</w:t>
      </w:r>
    </w:hyperlink>
    <w:r>
      <w:rPr>
        <w:rFonts w:ascii="Calibri" w:hAnsi="Calibri" w:cs="Calibri"/>
        <w:kern w:val="2"/>
        <w:sz w:val="16"/>
        <w:szCs w:val="16"/>
        <w:lang w:val="en-US"/>
      </w:rPr>
      <w:t xml:space="preserve"> | </w:t>
    </w:r>
    <w:proofErr w:type="spellStart"/>
    <w:r>
      <w:rPr>
        <w:rFonts w:ascii="Calibri" w:hAnsi="Calibri" w:cs="Calibri"/>
        <w:kern w:val="2"/>
        <w:sz w:val="16"/>
        <w:szCs w:val="16"/>
        <w:lang w:val="en-US"/>
      </w:rPr>
      <w:t>BeNeLux</w:t>
    </w:r>
    <w:proofErr w:type="spellEnd"/>
    <w:r>
      <w:rPr>
        <w:rFonts w:ascii="Calibri" w:hAnsi="Calibri" w:cs="Calibri"/>
        <w:kern w:val="2"/>
        <w:sz w:val="16"/>
        <w:szCs w:val="16"/>
        <w:lang w:val="en-US"/>
      </w:rPr>
      <w:t xml:space="preserve">: </w:t>
    </w:r>
    <w:hyperlink r:id="rId3" w:history="1">
      <w:r>
        <w:rPr>
          <w:rStyle w:val="Hyperlink"/>
          <w:rFonts w:ascii="Calibri" w:hAnsi="Calibri" w:cs="Calibri"/>
          <w:kern w:val="2"/>
          <w:sz w:val="16"/>
          <w:szCs w:val="16"/>
          <w:lang w:val="en-US"/>
        </w:rPr>
        <w:t>jaap@nuclearblast.de</w:t>
      </w:r>
    </w:hyperlink>
    <w:r>
      <w:rPr>
        <w:rFonts w:ascii="Calibri" w:hAnsi="Calibri" w:cs="Arial"/>
        <w:kern w:val="2"/>
        <w:sz w:val="16"/>
        <w:szCs w:val="16"/>
        <w:lang w:val="en-US"/>
      </w:rPr>
      <w:t>Finland:</w:t>
    </w:r>
    <w:r>
      <w:rPr>
        <w:color w:val="1F497D"/>
        <w:lang w:val="en-US"/>
      </w:rPr>
      <w:t xml:space="preserve"> </w:t>
    </w:r>
    <w:hyperlink r:id="rId4" w:history="1">
      <w:r>
        <w:rPr>
          <w:rStyle w:val="Hyperlink"/>
          <w:rFonts w:ascii="Calibri" w:hAnsi="Calibri" w:cs="Arial"/>
          <w:kern w:val="2"/>
          <w:sz w:val="16"/>
          <w:szCs w:val="16"/>
          <w:lang w:val="en-US"/>
        </w:rPr>
        <w:t>silke@nuclearblast.de</w:t>
      </w:r>
    </w:hyperlink>
    <w:r>
      <w:rPr>
        <w:rFonts w:ascii="Calibri" w:hAnsi="Calibri" w:cs="Arial"/>
        <w:kern w:val="2"/>
        <w:sz w:val="16"/>
        <w:szCs w:val="16"/>
        <w:lang w:val="en-US"/>
      </w:rPr>
      <w:t xml:space="preserve"> </w:t>
    </w:r>
    <w:r>
      <w:rPr>
        <w:rFonts w:ascii="Calibri" w:hAnsi="Calibri" w:cs="Calibri"/>
        <w:kern w:val="2"/>
        <w:sz w:val="16"/>
        <w:szCs w:val="16"/>
        <w:lang w:val="en-US"/>
      </w:rPr>
      <w:t xml:space="preserve"> |France: </w:t>
    </w:r>
    <w:hyperlink r:id="rId5" w:history="1">
      <w:r>
        <w:rPr>
          <w:rStyle w:val="Hyperlink"/>
          <w:rFonts w:ascii="Calibri" w:hAnsi="Calibri" w:cs="Calibri"/>
          <w:kern w:val="2"/>
          <w:sz w:val="16"/>
          <w:szCs w:val="16"/>
          <w:lang w:val="en-US"/>
        </w:rPr>
        <w:t>valerie@jmtconsulting.fr</w:t>
      </w:r>
    </w:hyperlink>
    <w:r>
      <w:rPr>
        <w:rStyle w:val="Hyperlink"/>
        <w:rFonts w:ascii="Calibri" w:hAnsi="Calibri" w:cs="Calibri"/>
        <w:kern w:val="2"/>
        <w:sz w:val="16"/>
        <w:szCs w:val="16"/>
        <w:lang w:val="en-US"/>
      </w:rPr>
      <w:t xml:space="preserve"> </w:t>
    </w:r>
    <w:r>
      <w:rPr>
        <w:rFonts w:ascii="Calibri" w:hAnsi="Calibri" w:cs="Arial"/>
        <w:kern w:val="2"/>
        <w:sz w:val="16"/>
        <w:szCs w:val="16"/>
        <w:lang w:val="en-US"/>
      </w:rPr>
      <w:t xml:space="preserve">Sweden: </w:t>
    </w:r>
    <w:hyperlink r:id="rId6" w:history="1">
      <w:r>
        <w:rPr>
          <w:rStyle w:val="Hyperlink"/>
          <w:rFonts w:ascii="Calibri" w:hAnsi="Calibri"/>
          <w:kern w:val="2"/>
          <w:sz w:val="16"/>
          <w:szCs w:val="16"/>
          <w:lang w:val="en-US"/>
        </w:rPr>
        <w:t>darren.edwards@warnermusic.com</w:t>
      </w:r>
    </w:hyperlink>
    <w:r>
      <w:rPr>
        <w:rFonts w:ascii="Calibri" w:hAnsi="Calibri"/>
        <w:kern w:val="2"/>
        <w:sz w:val="16"/>
        <w:szCs w:val="16"/>
        <w:lang w:val="en-US"/>
      </w:rPr>
      <w:t xml:space="preserve"> | UK: </w:t>
    </w:r>
    <w:hyperlink r:id="rId7" w:history="1">
      <w:r w:rsidR="00CA65F6" w:rsidRPr="00F15D3B">
        <w:rPr>
          <w:rStyle w:val="Hyperlink"/>
          <w:rFonts w:ascii="Calibri" w:hAnsi="Calibri"/>
          <w:kern w:val="2"/>
          <w:sz w:val="16"/>
          <w:szCs w:val="16"/>
          <w:lang w:val="en-US"/>
        </w:rPr>
        <w:t>claire@nuclearblast.co.uk</w:t>
      </w:r>
    </w:hyperlink>
    <w:r>
      <w:rPr>
        <w:rFonts w:ascii="Calibri" w:hAnsi="Calibri"/>
        <w:kern w:val="2"/>
        <w:sz w:val="16"/>
        <w:szCs w:val="16"/>
        <w:lang w:val="en-US"/>
      </w:rPr>
      <w:t xml:space="preserve"> |</w:t>
    </w:r>
    <w:r>
      <w:rPr>
        <w:rFonts w:ascii="Calibri" w:hAnsi="Calibri"/>
        <w:color w:val="0000FF"/>
        <w:kern w:val="2"/>
        <w:sz w:val="16"/>
        <w:szCs w:val="16"/>
        <w:lang w:val="en-US"/>
      </w:rPr>
      <w:t xml:space="preserve"> </w:t>
    </w:r>
    <w:r>
      <w:rPr>
        <w:rFonts w:ascii="Calibri" w:hAnsi="Calibri"/>
        <w:color w:val="000000" w:themeColor="text1"/>
        <w:kern w:val="2"/>
        <w:sz w:val="16"/>
        <w:szCs w:val="16"/>
        <w:lang w:val="en-US"/>
      </w:rPr>
      <w:t>US:</w:t>
    </w:r>
    <w:r>
      <w:rPr>
        <w:rFonts w:ascii="Calibri" w:hAnsi="Calibri"/>
        <w:color w:val="0000FF"/>
        <w:kern w:val="2"/>
        <w:sz w:val="16"/>
        <w:szCs w:val="16"/>
        <w:lang w:val="en-US"/>
      </w:rPr>
      <w:t xml:space="preserve"> </w:t>
    </w:r>
    <w:hyperlink r:id="rId8" w:history="1">
      <w:r w:rsidR="00CA65F6" w:rsidRPr="00F15D3B">
        <w:rPr>
          <w:rStyle w:val="Hyperlink"/>
          <w:rFonts w:ascii="Calibri" w:hAnsi="Calibri"/>
          <w:kern w:val="2"/>
          <w:sz w:val="16"/>
          <w:szCs w:val="16"/>
          <w:lang w:val="en-US"/>
        </w:rPr>
        <w:t>kristin@nuclearblastusa.com</w:t>
      </w:r>
    </w:hyperlink>
    <w:r>
      <w:rPr>
        <w:rFonts w:ascii="Calibri" w:hAnsi="Calibri"/>
        <w:color w:val="0000FF"/>
        <w:kern w:val="2"/>
        <w:sz w:val="16"/>
        <w:szCs w:val="16"/>
        <w:lang w:val="en-US"/>
      </w:rPr>
      <w:t xml:space="preserve"> </w:t>
    </w:r>
    <w:r>
      <w:rPr>
        <w:rFonts w:ascii="Calibri" w:hAnsi="Calibri"/>
        <w:kern w:val="2"/>
        <w:sz w:val="16"/>
        <w:szCs w:val="16"/>
        <w:lang w:val="en-US"/>
      </w:rPr>
      <w:t xml:space="preserve">                                   </w:t>
    </w:r>
    <w:r w:rsidR="00CA65F6">
      <w:rPr>
        <w:rFonts w:ascii="Calibri" w:hAnsi="Calibri"/>
        <w:kern w:val="2"/>
        <w:sz w:val="16"/>
        <w:szCs w:val="16"/>
        <w:lang w:val="en-US"/>
      </w:rPr>
      <w:t xml:space="preserve">   </w:t>
    </w:r>
    <w:r>
      <w:rPr>
        <w:rFonts w:ascii="Calibri" w:hAnsi="Calibri"/>
        <w:kern w:val="2"/>
        <w:sz w:val="16"/>
        <w:szCs w:val="16"/>
        <w:lang w:val="en-US"/>
      </w:rPr>
      <w:t xml:space="preserve">  </w:t>
    </w:r>
    <w:r>
      <w:rPr>
        <w:rFonts w:ascii="Calibri" w:hAnsi="Calibri"/>
        <w:color w:val="000000" w:themeColor="text1"/>
        <w:kern w:val="2"/>
        <w:sz w:val="16"/>
        <w:szCs w:val="16"/>
        <w:lang w:val="en-US"/>
      </w:rPr>
      <w:t>Latin America:</w:t>
    </w:r>
    <w:r>
      <w:rPr>
        <w:rFonts w:ascii="Calibri" w:hAnsi="Calibri"/>
        <w:color w:val="0000FF"/>
        <w:kern w:val="2"/>
        <w:sz w:val="16"/>
        <w:szCs w:val="16"/>
        <w:lang w:val="en-US"/>
      </w:rPr>
      <w:t xml:space="preserve"> </w:t>
    </w:r>
    <w:r>
      <w:rPr>
        <w:rFonts w:ascii="Calibri" w:hAnsi="Calibri"/>
        <w:color w:val="0000FF"/>
        <w:kern w:val="2"/>
        <w:sz w:val="16"/>
        <w:szCs w:val="16"/>
        <w:u w:val="single"/>
        <w:lang w:val="en-US"/>
      </w:rPr>
      <w:t>gerard@nulcearblast.de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68" w:rsidRDefault="00DF7368">
      <w:pPr>
        <w:spacing w:after="0" w:line="240" w:lineRule="auto"/>
      </w:pPr>
      <w:r>
        <w:separator/>
      </w:r>
    </w:p>
  </w:footnote>
  <w:footnote w:type="continuationSeparator" w:id="0">
    <w:p w:rsidR="00DF7368" w:rsidRDefault="00DF7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713D6"/>
    <w:rsid w:val="00072658"/>
    <w:rsid w:val="000F16F2"/>
    <w:rsid w:val="000F3B9A"/>
    <w:rsid w:val="00140962"/>
    <w:rsid w:val="00182031"/>
    <w:rsid w:val="001A5352"/>
    <w:rsid w:val="0022053E"/>
    <w:rsid w:val="00222836"/>
    <w:rsid w:val="002345D4"/>
    <w:rsid w:val="002F2393"/>
    <w:rsid w:val="00327D32"/>
    <w:rsid w:val="00336067"/>
    <w:rsid w:val="003A0940"/>
    <w:rsid w:val="003B16F7"/>
    <w:rsid w:val="003B5AFB"/>
    <w:rsid w:val="003D75A3"/>
    <w:rsid w:val="004D43CE"/>
    <w:rsid w:val="004F5BC3"/>
    <w:rsid w:val="005447BB"/>
    <w:rsid w:val="00567D86"/>
    <w:rsid w:val="005E3CBA"/>
    <w:rsid w:val="00600838"/>
    <w:rsid w:val="00645542"/>
    <w:rsid w:val="006A5FC9"/>
    <w:rsid w:val="0087643B"/>
    <w:rsid w:val="00904FE9"/>
    <w:rsid w:val="009A23D5"/>
    <w:rsid w:val="009D3E7E"/>
    <w:rsid w:val="009D7100"/>
    <w:rsid w:val="009E2F43"/>
    <w:rsid w:val="00AE27A4"/>
    <w:rsid w:val="00AF1029"/>
    <w:rsid w:val="00B5297C"/>
    <w:rsid w:val="00BC6CC5"/>
    <w:rsid w:val="00C36158"/>
    <w:rsid w:val="00C421EE"/>
    <w:rsid w:val="00C43865"/>
    <w:rsid w:val="00C7252E"/>
    <w:rsid w:val="00CA65F6"/>
    <w:rsid w:val="00DD3418"/>
    <w:rsid w:val="00DD40BD"/>
    <w:rsid w:val="00DF7368"/>
    <w:rsid w:val="00E354CA"/>
    <w:rsid w:val="00E816FD"/>
    <w:rsid w:val="00EA016D"/>
    <w:rsid w:val="00EB021B"/>
    <w:rsid w:val="00ED7BBF"/>
    <w:rsid w:val="00F255E8"/>
    <w:rsid w:val="00F34756"/>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635B"/>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219">
      <w:bodyDiv w:val="1"/>
      <w:marLeft w:val="0"/>
      <w:marRight w:val="0"/>
      <w:marTop w:val="0"/>
      <w:marBottom w:val="0"/>
      <w:divBdr>
        <w:top w:val="none" w:sz="0" w:space="0" w:color="auto"/>
        <w:left w:val="none" w:sz="0" w:space="0" w:color="auto"/>
        <w:bottom w:val="none" w:sz="0" w:space="0" w:color="auto"/>
        <w:right w:val="none" w:sz="0" w:space="0" w:color="auto"/>
      </w:divBdr>
    </w:div>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blindguardian" TargetMode="External"/><Relationship Id="rId5" Type="http://schemas.openxmlformats.org/officeDocument/2006/relationships/footnotes" Target="footnotes.xml"/><Relationship Id="rId10" Type="http://schemas.openxmlformats.org/officeDocument/2006/relationships/hyperlink" Target="http://www.facebook.com/blindguardian" TargetMode="External"/><Relationship Id="rId4" Type="http://schemas.openxmlformats.org/officeDocument/2006/relationships/webSettings" Target="webSettings.xml"/><Relationship Id="rId9" Type="http://schemas.openxmlformats.org/officeDocument/2006/relationships/hyperlink" Target="http://www.blind-guardia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kristin@nuclearblastusa.com" TargetMode="External"/><Relationship Id="rId3" Type="http://schemas.openxmlformats.org/officeDocument/2006/relationships/hyperlink" Target="mailto:jaap@nuclearblast.de" TargetMode="External"/><Relationship Id="rId7" Type="http://schemas.openxmlformats.org/officeDocument/2006/relationships/hyperlink" Target="mailto:claire@nuclearblast.co.uk" TargetMode="External"/><Relationship Id="rId2" Type="http://schemas.openxmlformats.org/officeDocument/2006/relationships/hyperlink" Target="mailto:john@nuclearblast.de" TargetMode="External"/><Relationship Id="rId1" Type="http://schemas.openxmlformats.org/officeDocument/2006/relationships/hyperlink" Target="mailto:leoni@nuclearblast.de" TargetMode="External"/><Relationship Id="rId6" Type="http://schemas.openxmlformats.org/officeDocument/2006/relationships/hyperlink" Target="mailto:darren.edwards@mac.com" TargetMode="External"/><Relationship Id="rId5" Type="http://schemas.openxmlformats.org/officeDocument/2006/relationships/hyperlink" Target="mailto:valerie@jmtconsulting.fr" TargetMode="External"/><Relationship Id="rId4" Type="http://schemas.openxmlformats.org/officeDocument/2006/relationships/hyperlink" Target="mailto:silke@nuclearblas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6</cp:revision>
  <dcterms:created xsi:type="dcterms:W3CDTF">2022-05-31T08:29:00Z</dcterms:created>
  <dcterms:modified xsi:type="dcterms:W3CDTF">2022-05-31T08:38:00Z</dcterms:modified>
</cp:coreProperties>
</file>